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E4261E">
            <w:pPr>
              <w:jc w:val="center"/>
              <w:rPr>
                <w:rFonts w:ascii="Times New Roman" w:hAnsi="Times New Roman" w:cs="Times New Roman"/>
                <w:b/>
              </w:rPr>
            </w:pPr>
            <w:r w:rsidRPr="008E5532">
              <w:rPr>
                <w:rFonts w:ascii="Times New Roman" w:hAnsi="Times New Roman" w:cs="Times New Roman"/>
                <w:b/>
              </w:rPr>
              <w:t xml:space="preserve">MINUTES OF THE MEETING HELD </w:t>
            </w:r>
            <w:r w:rsidR="00E4261E">
              <w:rPr>
                <w:rFonts w:ascii="Times New Roman" w:hAnsi="Times New Roman" w:cs="Times New Roman"/>
                <w:b/>
              </w:rPr>
              <w:t>ON 7</w:t>
            </w:r>
            <w:r w:rsidR="00360923">
              <w:rPr>
                <w:rFonts w:ascii="Times New Roman" w:hAnsi="Times New Roman" w:cs="Times New Roman"/>
                <w:b/>
              </w:rPr>
              <w:t xml:space="preserve"> JULY</w:t>
            </w:r>
            <w:r w:rsidR="00F301D3">
              <w:rPr>
                <w:rFonts w:ascii="Times New Roman" w:hAnsi="Times New Roman" w:cs="Times New Roman"/>
                <w:b/>
              </w:rPr>
              <w:t xml:space="preserve"> 201</w:t>
            </w:r>
            <w:r w:rsidR="00E4261E">
              <w:rPr>
                <w:rFonts w:ascii="Times New Roman" w:hAnsi="Times New Roman" w:cs="Times New Roman"/>
                <w:b/>
              </w:rPr>
              <w:t>6</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r w:rsidR="00E4261E">
              <w:rPr>
                <w:rFonts w:ascii="Times New Roman" w:hAnsi="Times New Roman" w:cs="Times New Roman"/>
              </w:rPr>
              <w:t>Cllr S Watkin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360923" w:rsidRDefault="00360923" w:rsidP="008E5532">
            <w:pPr>
              <w:jc w:val="both"/>
              <w:rPr>
                <w:rFonts w:ascii="Times New Roman" w:hAnsi="Times New Roman" w:cs="Times New Roman"/>
              </w:rPr>
            </w:pPr>
            <w:r>
              <w:rPr>
                <w:rFonts w:ascii="Times New Roman" w:hAnsi="Times New Roman" w:cs="Times New Roman"/>
              </w:rPr>
              <w:t xml:space="preserve">                                                  Cllr A Cox</w:t>
            </w:r>
          </w:p>
          <w:p w:rsidR="00E4261E" w:rsidRDefault="00E4261E" w:rsidP="008E5532">
            <w:pPr>
              <w:jc w:val="both"/>
              <w:rPr>
                <w:rFonts w:ascii="Times New Roman" w:hAnsi="Times New Roman" w:cs="Times New Roman"/>
              </w:rPr>
            </w:pPr>
            <w:r>
              <w:rPr>
                <w:rFonts w:ascii="Times New Roman" w:hAnsi="Times New Roman" w:cs="Times New Roman"/>
              </w:rPr>
              <w:t xml:space="preserve">                                                  Cllr P Davis</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r w:rsidR="00E4261E">
              <w:rPr>
                <w:rFonts w:ascii="Times New Roman" w:hAnsi="Times New Roman" w:cs="Times New Roman"/>
              </w:rPr>
              <w:t xml:space="preserve">                                                                                                       </w:t>
            </w:r>
          </w:p>
          <w:p w:rsidR="00E4261E" w:rsidRDefault="00E4261E" w:rsidP="008E5532">
            <w:pPr>
              <w:jc w:val="both"/>
              <w:rPr>
                <w:rFonts w:ascii="Times New Roman" w:hAnsi="Times New Roman" w:cs="Times New Roman"/>
              </w:rPr>
            </w:pPr>
            <w:r>
              <w:rPr>
                <w:rFonts w:ascii="Times New Roman" w:hAnsi="Times New Roman" w:cs="Times New Roman"/>
              </w:rPr>
              <w:t xml:space="preserve">                                                   Cllr J Sawyer</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F301D3" w:rsidRPr="008E5532"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F301D3">
              <w:rPr>
                <w:rFonts w:ascii="Times New Roman" w:hAnsi="Times New Roman" w:cs="Times New Roman"/>
              </w:rPr>
              <w:t>CDC</w:t>
            </w:r>
            <w:r w:rsidR="00360923">
              <w:rPr>
                <w:rFonts w:ascii="Times New Roman" w:hAnsi="Times New Roman" w:cs="Times New Roman"/>
              </w:rPr>
              <w:t xml:space="preserve"> Cllr</w:t>
            </w:r>
            <w:r w:rsidR="00F301D3">
              <w:rPr>
                <w:rFonts w:ascii="Times New Roman" w:hAnsi="Times New Roman" w:cs="Times New Roman"/>
              </w:rPr>
              <w:t xml:space="preserve">  </w:t>
            </w:r>
            <w:r w:rsidR="00360923">
              <w:rPr>
                <w:rFonts w:ascii="Times New Roman" w:hAnsi="Times New Roman" w:cs="Times New Roman"/>
              </w:rPr>
              <w:t>J Beale</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4B2C52" w:rsidRPr="008E5532" w:rsidRDefault="004B2C52" w:rsidP="00D214E5">
            <w:pPr>
              <w:jc w:val="both"/>
              <w:rPr>
                <w:rFonts w:ascii="Times New Roman" w:hAnsi="Times New Roman" w:cs="Times New Roman"/>
              </w:rPr>
            </w:pP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360923" w:rsidP="008E5532">
      <w:pPr>
        <w:pStyle w:val="NoSpacing"/>
        <w:jc w:val="both"/>
        <w:rPr>
          <w:rFonts w:ascii="Times New Roman" w:hAnsi="Times New Roman" w:cs="Times New Roman"/>
        </w:rPr>
      </w:pPr>
      <w:r>
        <w:rPr>
          <w:rFonts w:ascii="Times New Roman" w:hAnsi="Times New Roman" w:cs="Times New Roman"/>
          <w:b/>
        </w:rPr>
        <w:t xml:space="preserve">12.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2</w:t>
      </w:r>
      <w:r w:rsidR="00E4261E">
        <w:rPr>
          <w:rFonts w:ascii="Times New Roman" w:hAnsi="Times New Roman" w:cs="Times New Roman"/>
        </w:rPr>
        <w:t>6</w:t>
      </w:r>
      <w:r>
        <w:rPr>
          <w:rFonts w:ascii="Times New Roman" w:hAnsi="Times New Roman" w:cs="Times New Roman"/>
        </w:rPr>
        <w:t xml:space="preserve"> May</w:t>
      </w:r>
      <w:r w:rsidR="00F301D3">
        <w:rPr>
          <w:rFonts w:ascii="Times New Roman" w:hAnsi="Times New Roman" w:cs="Times New Roman"/>
        </w:rPr>
        <w:t xml:space="preserve"> </w:t>
      </w:r>
      <w:r w:rsidR="004B2C52" w:rsidRPr="008E5532">
        <w:rPr>
          <w:rFonts w:ascii="Times New Roman" w:hAnsi="Times New Roman" w:cs="Times New Roman"/>
        </w:rPr>
        <w:t xml:space="preserve">copies of which had been previously circulated where agreed as a true record of the meeting and signed by the </w:t>
      </w:r>
      <w:bookmarkStart w:id="0" w:name="_GoBack"/>
      <w:bookmarkEnd w:id="0"/>
      <w:r w:rsidR="004B2C52" w:rsidRPr="008E5532">
        <w:rPr>
          <w:rFonts w:ascii="Times New Roman" w:hAnsi="Times New Roman" w:cs="Times New Roman"/>
        </w:rPr>
        <w:t>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3B1920" w:rsidRDefault="003B1920" w:rsidP="008E5532">
      <w:pPr>
        <w:pStyle w:val="NoSpacing"/>
        <w:jc w:val="both"/>
        <w:rPr>
          <w:rFonts w:ascii="Times New Roman" w:hAnsi="Times New Roman" w:cs="Times New Roman"/>
        </w:rPr>
      </w:pPr>
      <w:r>
        <w:rPr>
          <w:rFonts w:ascii="Times New Roman" w:hAnsi="Times New Roman" w:cs="Times New Roman"/>
          <w:b/>
        </w:rPr>
        <w:t>13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sidR="00F368C3">
        <w:rPr>
          <w:rFonts w:ascii="Times New Roman" w:hAnsi="Times New Roman" w:cs="Times New Roman"/>
        </w:rPr>
        <w:t>The Chairman updated Councillors on the correspondence between the MP and Thames Water. There had been site visits but as a result of recent drier weather no flooding had been detected. Thames Water would return to carry out a survey in the autumn. Cllr Beale had taken up the issue with GCC Cllr Moor. The Inspector was due to have visited the site of the footpath at Brans Lane and a decision about its closure should be made shortly.</w:t>
      </w:r>
    </w:p>
    <w:p w:rsidR="00E4261E" w:rsidRDefault="00E4261E" w:rsidP="008E5532">
      <w:pPr>
        <w:pStyle w:val="NoSpacing"/>
        <w:jc w:val="both"/>
        <w:rPr>
          <w:rFonts w:ascii="Times New Roman" w:hAnsi="Times New Roman" w:cs="Times New Roman"/>
        </w:rPr>
      </w:pPr>
    </w:p>
    <w:p w:rsidR="003B1920" w:rsidRDefault="00E4261E" w:rsidP="008E5532">
      <w:pPr>
        <w:pStyle w:val="NoSpacing"/>
        <w:jc w:val="both"/>
        <w:rPr>
          <w:rFonts w:ascii="Times New Roman" w:hAnsi="Times New Roman" w:cs="Times New Roman"/>
        </w:rPr>
      </w:pPr>
      <w:r>
        <w:rPr>
          <w:rFonts w:ascii="Times New Roman" w:hAnsi="Times New Roman" w:cs="Times New Roman"/>
        </w:rPr>
        <w:t>14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B1920">
        <w:rPr>
          <w:rFonts w:ascii="Times New Roman" w:hAnsi="Times New Roman" w:cs="Times New Roman"/>
        </w:rPr>
        <w:t>There were none.</w:t>
      </w:r>
    </w:p>
    <w:p w:rsidR="003B1920" w:rsidRDefault="003B1920" w:rsidP="008E5532">
      <w:pPr>
        <w:pStyle w:val="NoSpacing"/>
        <w:jc w:val="both"/>
        <w:rPr>
          <w:rFonts w:ascii="Times New Roman" w:hAnsi="Times New Roman" w:cs="Times New Roman"/>
        </w:rPr>
      </w:pPr>
    </w:p>
    <w:p w:rsidR="003B1920" w:rsidRDefault="003B1920" w:rsidP="008E5532">
      <w:pPr>
        <w:pStyle w:val="NoSpacing"/>
        <w:jc w:val="both"/>
        <w:rPr>
          <w:rFonts w:ascii="Times New Roman" w:hAnsi="Times New Roman" w:cs="Times New Roman"/>
        </w:rPr>
      </w:pPr>
      <w:r>
        <w:rPr>
          <w:rFonts w:ascii="Times New Roman" w:hAnsi="Times New Roman" w:cs="Times New Roman"/>
        </w:rPr>
        <w:t>1</w:t>
      </w:r>
      <w:r w:rsidR="00E4261E">
        <w:rPr>
          <w:rFonts w:ascii="Times New Roman" w:hAnsi="Times New Roman" w:cs="Times New Roman"/>
        </w:rPr>
        <w:t>5</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F368C3">
        <w:rPr>
          <w:rFonts w:ascii="Times New Roman" w:hAnsi="Times New Roman" w:cs="Times New Roman"/>
        </w:rPr>
        <w:t>Concerns were raised about hedges overgrowing footpaths. The Clerk was asked to contact householders with a request that vegetation be cut back.</w:t>
      </w:r>
    </w:p>
    <w:p w:rsidR="00E4261E" w:rsidRDefault="00E4261E" w:rsidP="008E5532">
      <w:pPr>
        <w:pStyle w:val="NoSpacing"/>
        <w:jc w:val="both"/>
        <w:rPr>
          <w:rFonts w:ascii="Times New Roman" w:hAnsi="Times New Roman" w:cs="Times New Roman"/>
        </w:rPr>
      </w:pPr>
    </w:p>
    <w:p w:rsidR="00775FDE" w:rsidRPr="008E5532" w:rsidRDefault="003B1920" w:rsidP="008E5532">
      <w:pPr>
        <w:pStyle w:val="NoSpacing"/>
        <w:jc w:val="both"/>
        <w:rPr>
          <w:rFonts w:ascii="Times New Roman" w:hAnsi="Times New Roman" w:cs="Times New Roman"/>
        </w:rPr>
      </w:pPr>
      <w:r>
        <w:rPr>
          <w:rFonts w:ascii="Times New Roman" w:hAnsi="Times New Roman" w:cs="Times New Roman"/>
          <w:b/>
        </w:rPr>
        <w:t>1</w:t>
      </w:r>
      <w:r w:rsidR="00E4261E">
        <w:rPr>
          <w:rFonts w:ascii="Times New Roman" w:hAnsi="Times New Roman" w:cs="Times New Roman"/>
          <w:b/>
        </w:rPr>
        <w:t>6</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97784F" w:rsidRDefault="0097784F" w:rsidP="008E5532">
      <w:pPr>
        <w:pStyle w:val="NoSpacing"/>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Penfold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sidR="00E4261E">
        <w:rPr>
          <w:rFonts w:ascii="Times New Roman" w:hAnsi="Times New Roman" w:cs="Times New Roman"/>
        </w:rPr>
        <w:t>310</w:t>
      </w:r>
      <w:r>
        <w:rPr>
          <w:rFonts w:ascii="Times New Roman" w:hAnsi="Times New Roman" w:cs="Times New Roman"/>
        </w:rPr>
        <w:t xml:space="preserve">  grass</w:t>
      </w:r>
      <w:proofErr w:type="gramEnd"/>
      <w:r>
        <w:rPr>
          <w:rFonts w:ascii="Times New Roman" w:hAnsi="Times New Roman" w:cs="Times New Roman"/>
        </w:rPr>
        <w:t xml:space="preserve"> cutting</w:t>
      </w:r>
      <w:r>
        <w:rPr>
          <w:rFonts w:ascii="Times New Roman" w:hAnsi="Times New Roman" w:cs="Times New Roman"/>
        </w:rPr>
        <w:tab/>
        <w:t>£465</w:t>
      </w:r>
    </w:p>
    <w:p w:rsidR="00E4261E" w:rsidRDefault="00E4261E" w:rsidP="00E4261E">
      <w:pPr>
        <w:pStyle w:val="NoSpacing"/>
        <w:jc w:val="both"/>
        <w:rPr>
          <w:rFonts w:ascii="Times New Roman" w:hAnsi="Times New Roman" w:cs="Times New Roman"/>
        </w:rPr>
      </w:pPr>
      <w:r>
        <w:rPr>
          <w:rFonts w:ascii="Times New Roman" w:hAnsi="Times New Roman" w:cs="Times New Roman"/>
        </w:rPr>
        <w:t>OVH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311</w:t>
      </w:r>
      <w:r>
        <w:rPr>
          <w:rFonts w:ascii="Times New Roman" w:hAnsi="Times New Roman" w:cs="Times New Roman"/>
        </w:rPr>
        <w:tab/>
      </w:r>
      <w:r>
        <w:rPr>
          <w:rFonts w:ascii="Times New Roman" w:hAnsi="Times New Roman" w:cs="Times New Roman"/>
        </w:rPr>
        <w:tab/>
        <w:t xml:space="preserve">             £10</w:t>
      </w:r>
    </w:p>
    <w:p w:rsidR="00E4261E" w:rsidRDefault="00E4261E" w:rsidP="008E5532">
      <w:pPr>
        <w:pStyle w:val="NoSpacing"/>
        <w:jc w:val="both"/>
        <w:rPr>
          <w:rFonts w:ascii="Times New Roman" w:hAnsi="Times New Roman" w:cs="Times New Roman"/>
        </w:rPr>
      </w:pPr>
      <w:proofErr w:type="spellStart"/>
      <w:r>
        <w:rPr>
          <w:rFonts w:ascii="Times New Roman" w:hAnsi="Times New Roman" w:cs="Times New Roman"/>
        </w:rPr>
        <w:t>Autela</w:t>
      </w:r>
      <w:proofErr w:type="spellEnd"/>
      <w:r>
        <w:rPr>
          <w:rFonts w:ascii="Times New Roman" w:hAnsi="Times New Roman" w:cs="Times New Roman"/>
        </w:rPr>
        <w:t xml:space="preserve">                            </w:t>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312  payroll</w:t>
      </w:r>
      <w:proofErr w:type="gramEnd"/>
      <w:r>
        <w:rPr>
          <w:rFonts w:ascii="Times New Roman" w:hAnsi="Times New Roman" w:cs="Times New Roman"/>
        </w:rPr>
        <w:t xml:space="preserve">                £30</w:t>
      </w:r>
    </w:p>
    <w:p w:rsidR="00E4261E" w:rsidRDefault="00E4261E" w:rsidP="008E5532">
      <w:pPr>
        <w:pStyle w:val="NoSpacing"/>
        <w:jc w:val="both"/>
        <w:rPr>
          <w:rFonts w:ascii="Times New Roman" w:hAnsi="Times New Roman" w:cs="Times New Roman"/>
        </w:rPr>
      </w:pPr>
      <w:r>
        <w:rPr>
          <w:rFonts w:ascii="Times New Roman" w:hAnsi="Times New Roman" w:cs="Times New Roman"/>
        </w:rPr>
        <w:t xml:space="preserve">J Eustace                        </w:t>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313  salary</w:t>
      </w:r>
      <w:proofErr w:type="gramEnd"/>
      <w:r>
        <w:rPr>
          <w:rFonts w:ascii="Times New Roman" w:hAnsi="Times New Roman" w:cs="Times New Roman"/>
        </w:rPr>
        <w:t xml:space="preserve">                 £166.54</w:t>
      </w:r>
    </w:p>
    <w:p w:rsidR="0097784F" w:rsidRDefault="0097784F" w:rsidP="008E5532">
      <w:pPr>
        <w:pStyle w:val="NoSpacing"/>
        <w:jc w:val="both"/>
        <w:rPr>
          <w:rFonts w:ascii="Times New Roman" w:hAnsi="Times New Roman" w:cs="Times New Roman"/>
        </w:rPr>
      </w:pPr>
      <w:r>
        <w:rPr>
          <w:rFonts w:ascii="Times New Roman" w:hAnsi="Times New Roman" w:cs="Times New Roman"/>
        </w:rPr>
        <w:t>Community First</w:t>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w:t>
      </w:r>
      <w:r w:rsidR="00E4261E">
        <w:rPr>
          <w:rFonts w:ascii="Times New Roman" w:hAnsi="Times New Roman" w:cs="Times New Roman"/>
        </w:rPr>
        <w:t>314</w:t>
      </w:r>
      <w:r>
        <w:rPr>
          <w:rFonts w:ascii="Times New Roman" w:hAnsi="Times New Roman" w:cs="Times New Roman"/>
        </w:rPr>
        <w:tab/>
        <w:t>insurance</w:t>
      </w:r>
      <w:r>
        <w:rPr>
          <w:rFonts w:ascii="Times New Roman" w:hAnsi="Times New Roman" w:cs="Times New Roman"/>
        </w:rPr>
        <w:tab/>
        <w:t>£52.26</w:t>
      </w:r>
    </w:p>
    <w:p w:rsidR="0097784F" w:rsidRDefault="0097784F"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r>
        <w:rPr>
          <w:rFonts w:ascii="Times New Roman" w:hAnsi="Times New Roman" w:cs="Times New Roman"/>
        </w:rPr>
        <w:t xml:space="preserve"> </w:t>
      </w:r>
      <w:r w:rsidR="00E4261E">
        <w:rPr>
          <w:rFonts w:ascii="Times New Roman" w:hAnsi="Times New Roman" w:cs="Times New Roman"/>
        </w:rPr>
        <w:t xml:space="preserve"> 315</w:t>
      </w:r>
      <w:proofErr w:type="gramEnd"/>
      <w:r w:rsidR="00E4261E">
        <w:rPr>
          <w:rFonts w:ascii="Times New Roman" w:hAnsi="Times New Roman" w:cs="Times New Roman"/>
        </w:rPr>
        <w:t xml:space="preserve"> expenses</w:t>
      </w:r>
      <w:r>
        <w:rPr>
          <w:rFonts w:ascii="Times New Roman" w:hAnsi="Times New Roman" w:cs="Times New Roman"/>
        </w:rPr>
        <w:tab/>
        <w:t>£3</w:t>
      </w:r>
      <w:r w:rsidR="00E4261E">
        <w:rPr>
          <w:rFonts w:ascii="Times New Roman" w:hAnsi="Times New Roman" w:cs="Times New Roman"/>
        </w:rPr>
        <w:t>5.77</w:t>
      </w:r>
    </w:p>
    <w:p w:rsidR="00E4261E" w:rsidRDefault="00E4261E" w:rsidP="008E5532">
      <w:pPr>
        <w:pStyle w:val="NoSpacing"/>
        <w:jc w:val="both"/>
        <w:rPr>
          <w:rFonts w:ascii="Times New Roman" w:hAnsi="Times New Roman" w:cs="Times New Roman"/>
        </w:rPr>
      </w:pPr>
      <w:r>
        <w:rPr>
          <w:rFonts w:ascii="Times New Roman" w:hAnsi="Times New Roman" w:cs="Times New Roman"/>
        </w:rPr>
        <w:t xml:space="preserve">HMRC                            </w:t>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316                             £125</w:t>
      </w:r>
    </w:p>
    <w:p w:rsidR="0097784F" w:rsidRDefault="0097784F" w:rsidP="00777C23">
      <w:pPr>
        <w:pStyle w:val="NoSpacing"/>
        <w:jc w:val="both"/>
        <w:rPr>
          <w:rFonts w:ascii="Times New Roman" w:hAnsi="Times New Roman" w:cs="Times New Roman"/>
          <w:b/>
        </w:rPr>
      </w:pPr>
    </w:p>
    <w:p w:rsidR="00F368C3" w:rsidRDefault="00F368C3" w:rsidP="00777C23">
      <w:pPr>
        <w:pStyle w:val="NoSpacing"/>
        <w:jc w:val="both"/>
        <w:rPr>
          <w:rFonts w:ascii="Times New Roman" w:hAnsi="Times New Roman" w:cs="Times New Roman"/>
        </w:rPr>
      </w:pPr>
      <w:r w:rsidRPr="00F368C3">
        <w:rPr>
          <w:rFonts w:ascii="Times New Roman" w:hAnsi="Times New Roman" w:cs="Times New Roman"/>
        </w:rPr>
        <w:t xml:space="preserve">The Clerk </w:t>
      </w:r>
      <w:r>
        <w:rPr>
          <w:rFonts w:ascii="Times New Roman" w:hAnsi="Times New Roman" w:cs="Times New Roman"/>
        </w:rPr>
        <w:t>reported that the cheque to Community First was a replacement for the one signed at the previous meeting (</w:t>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305) as the invoice was incorrect.</w:t>
      </w:r>
    </w:p>
    <w:p w:rsidR="00F368C3" w:rsidRPr="00F368C3" w:rsidRDefault="00F368C3" w:rsidP="00777C23">
      <w:pPr>
        <w:pStyle w:val="NoSpacing"/>
        <w:jc w:val="both"/>
        <w:rPr>
          <w:rFonts w:ascii="Times New Roman" w:hAnsi="Times New Roman" w:cs="Times New Roman"/>
        </w:rPr>
      </w:pPr>
    </w:p>
    <w:p w:rsidR="00A26FB4" w:rsidRDefault="0097784F" w:rsidP="00777C23">
      <w:pPr>
        <w:pStyle w:val="NoSpacing"/>
        <w:jc w:val="both"/>
        <w:rPr>
          <w:rFonts w:ascii="Times New Roman" w:hAnsi="Times New Roman" w:cs="Times New Roman"/>
          <w:b/>
        </w:rPr>
      </w:pPr>
      <w:r>
        <w:rPr>
          <w:rFonts w:ascii="Times New Roman" w:hAnsi="Times New Roman" w:cs="Times New Roman"/>
          <w:b/>
        </w:rPr>
        <w:t>1</w:t>
      </w:r>
      <w:r w:rsidR="00E4261E">
        <w:rPr>
          <w:rFonts w:ascii="Times New Roman" w:hAnsi="Times New Roman" w:cs="Times New Roman"/>
          <w:b/>
        </w:rPr>
        <w:t>7</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2546A" w:rsidRDefault="0022546A" w:rsidP="00777C23">
      <w:pPr>
        <w:pStyle w:val="NoSpacing"/>
        <w:jc w:val="both"/>
        <w:rPr>
          <w:rFonts w:ascii="Times New Roman" w:hAnsi="Times New Roman" w:cs="Times New Roman"/>
          <w:b/>
        </w:rPr>
      </w:pPr>
    </w:p>
    <w:p w:rsidR="00F83F64" w:rsidRDefault="00F368C3" w:rsidP="00777C23">
      <w:pPr>
        <w:pStyle w:val="NoSpacing"/>
        <w:jc w:val="both"/>
        <w:rPr>
          <w:rFonts w:ascii="Times New Roman" w:hAnsi="Times New Roman" w:cs="Times New Roman"/>
        </w:rPr>
      </w:pPr>
      <w:r>
        <w:rPr>
          <w:rFonts w:ascii="Times New Roman" w:hAnsi="Times New Roman" w:cs="Times New Roman"/>
        </w:rPr>
        <w:t>The Chairman reported that she had been contacted by the owners of Chapel House who were concerned about the state of the road. Cllr Beale suggested that the matter be referred to GCC Cllr Moor.</w:t>
      </w:r>
    </w:p>
    <w:p w:rsidR="00F368C3" w:rsidRDefault="00F368C3" w:rsidP="00777C23">
      <w:pPr>
        <w:pStyle w:val="NoSpacing"/>
        <w:jc w:val="both"/>
        <w:rPr>
          <w:rFonts w:ascii="Times New Roman" w:hAnsi="Times New Roman" w:cs="Times New Roman"/>
        </w:rPr>
      </w:pPr>
    </w:p>
    <w:p w:rsidR="00F368C3" w:rsidRPr="0022546A" w:rsidRDefault="00F368C3" w:rsidP="00777C23">
      <w:pPr>
        <w:pStyle w:val="NoSpacing"/>
        <w:jc w:val="both"/>
        <w:rPr>
          <w:rFonts w:ascii="Times New Roman" w:hAnsi="Times New Roman" w:cs="Times New Roman"/>
        </w:rPr>
      </w:pPr>
      <w:r>
        <w:rPr>
          <w:rFonts w:ascii="Times New Roman" w:hAnsi="Times New Roman" w:cs="Times New Roman"/>
        </w:rPr>
        <w:t>The Chairman reported on the fete</w:t>
      </w:r>
      <w:r w:rsidR="00FD3919">
        <w:rPr>
          <w:rFonts w:ascii="Times New Roman" w:hAnsi="Times New Roman" w:cs="Times New Roman"/>
        </w:rPr>
        <w:t xml:space="preserve"> which had been a very successful event. Proceeds after expenses were £2,260. The Village Hall Committee had purchased a number of gazebos and tables for use at the fete and it had been agreed at the February meeting of the Parish Council that the VH Committee should </w:t>
      </w:r>
      <w:r w:rsidR="00FD3919">
        <w:rPr>
          <w:rFonts w:ascii="Times New Roman" w:hAnsi="Times New Roman" w:cs="Times New Roman"/>
        </w:rPr>
        <w:lastRenderedPageBreak/>
        <w:t>be reimbursed this expenditure from the fete proceeds. The remaining funds (£700) was passed to the Parish Council. Councillors agreed that it should be decided at the next meeting how this sum should be allocated. The Chairman invited Councillors to attend a social event planned for fete helpers on 28 July.</w:t>
      </w:r>
    </w:p>
    <w:p w:rsidR="007228D2" w:rsidRPr="008E5532" w:rsidRDefault="007228D2" w:rsidP="008E5532">
      <w:pPr>
        <w:pStyle w:val="NoSpacing"/>
        <w:jc w:val="both"/>
        <w:rPr>
          <w:rFonts w:ascii="Times New Roman" w:hAnsi="Times New Roman" w:cs="Times New Roman"/>
          <w:b/>
        </w:rPr>
      </w:pPr>
    </w:p>
    <w:p w:rsidR="00CE00E0" w:rsidRDefault="00124828" w:rsidP="008E5532">
      <w:pPr>
        <w:pStyle w:val="NoSpacing"/>
        <w:jc w:val="both"/>
        <w:rPr>
          <w:rFonts w:ascii="Times New Roman" w:hAnsi="Times New Roman" w:cs="Times New Roman"/>
          <w:b/>
        </w:rPr>
      </w:pPr>
      <w:r>
        <w:rPr>
          <w:rFonts w:ascii="Times New Roman" w:hAnsi="Times New Roman" w:cs="Times New Roman"/>
          <w:b/>
        </w:rPr>
        <w:t>19</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B7657E" w:rsidRDefault="00B7657E" w:rsidP="008E5532">
      <w:pPr>
        <w:pStyle w:val="NoSpacing"/>
        <w:jc w:val="both"/>
        <w:rPr>
          <w:rFonts w:ascii="Times New Roman" w:hAnsi="Times New Roman" w:cs="Times New Roman"/>
          <w:b/>
        </w:rPr>
      </w:pPr>
    </w:p>
    <w:p w:rsidR="00E4261E" w:rsidRDefault="00124828" w:rsidP="00E4261E">
      <w:pPr>
        <w:pStyle w:val="NoSpacing"/>
        <w:jc w:val="both"/>
        <w:rPr>
          <w:rFonts w:ascii="Times New Roman" w:hAnsi="Times New Roman" w:cs="Times New Roman"/>
        </w:rPr>
      </w:pPr>
      <w:r w:rsidRPr="00124828">
        <w:rPr>
          <w:rFonts w:ascii="Times New Roman" w:hAnsi="Times New Roman" w:cs="Times New Roman"/>
        </w:rPr>
        <w:t>Cllr Beale</w:t>
      </w:r>
      <w:r w:rsidR="00B3563D">
        <w:rPr>
          <w:rFonts w:ascii="Times New Roman" w:hAnsi="Times New Roman" w:cs="Times New Roman"/>
        </w:rPr>
        <w:t xml:space="preserve"> explained that the abandoned Unitary Plan proposals had had the result of making GCC aware the the north of the county did not receive as much attention as the south. He suggested that the Council alert GCC Cllr Moor to Highways and other issues. The Local Plan was due to be submitted in the autumn and, hopefully, adopted in the spring. The requirement for new houses had risen from 7,600 to 8,400 with all the necessary land having been identified. Major provision would be in Cirencester and Moreton. There was less positive news on improvements to infrastructure were very little new work had been planned. There was no requirement for villages such as </w:t>
      </w:r>
      <w:proofErr w:type="spellStart"/>
      <w:r w:rsidR="00B3563D">
        <w:rPr>
          <w:rFonts w:ascii="Times New Roman" w:hAnsi="Times New Roman" w:cs="Times New Roman"/>
        </w:rPr>
        <w:t>Oddington</w:t>
      </w:r>
      <w:proofErr w:type="spellEnd"/>
      <w:r w:rsidR="00B3563D">
        <w:rPr>
          <w:rFonts w:ascii="Times New Roman" w:hAnsi="Times New Roman" w:cs="Times New Roman"/>
        </w:rPr>
        <w:t xml:space="preserve"> to have new housing.</w:t>
      </w:r>
    </w:p>
    <w:p w:rsidR="00B3563D" w:rsidRDefault="00B3563D" w:rsidP="00E4261E">
      <w:pPr>
        <w:pStyle w:val="NoSpacing"/>
        <w:jc w:val="both"/>
        <w:rPr>
          <w:rFonts w:ascii="Times New Roman" w:hAnsi="Times New Roman" w:cs="Times New Roman"/>
        </w:rPr>
      </w:pPr>
    </w:p>
    <w:p w:rsidR="00B3563D" w:rsidRDefault="00B3563D" w:rsidP="00E4261E">
      <w:pPr>
        <w:pStyle w:val="NoSpacing"/>
        <w:jc w:val="both"/>
        <w:rPr>
          <w:rFonts w:ascii="Times New Roman" w:hAnsi="Times New Roman" w:cs="Times New Roman"/>
        </w:rPr>
      </w:pPr>
      <w:r>
        <w:rPr>
          <w:rFonts w:ascii="Times New Roman" w:hAnsi="Times New Roman" w:cs="Times New Roman"/>
        </w:rPr>
        <w:t xml:space="preserve">Cllr Beale mentioned the new </w:t>
      </w:r>
      <w:proofErr w:type="spellStart"/>
      <w:r>
        <w:rPr>
          <w:rFonts w:ascii="Times New Roman" w:hAnsi="Times New Roman" w:cs="Times New Roman"/>
        </w:rPr>
        <w:t>Lengthsman</w:t>
      </w:r>
      <w:proofErr w:type="spellEnd"/>
      <w:r>
        <w:rPr>
          <w:rFonts w:ascii="Times New Roman" w:hAnsi="Times New Roman" w:cs="Times New Roman"/>
        </w:rPr>
        <w:t xml:space="preserve"> scheme which GCC had launched. He mentioned that the planning application for an ancillary building at </w:t>
      </w:r>
      <w:proofErr w:type="spellStart"/>
      <w:r>
        <w:rPr>
          <w:rFonts w:ascii="Times New Roman" w:hAnsi="Times New Roman" w:cs="Times New Roman"/>
        </w:rPr>
        <w:t>Braecroft</w:t>
      </w:r>
      <w:proofErr w:type="spellEnd"/>
      <w:r>
        <w:rPr>
          <w:rFonts w:ascii="Times New Roman" w:hAnsi="Times New Roman" w:cs="Times New Roman"/>
        </w:rPr>
        <w:t xml:space="preserve"> was due to go to Planning Committee the following week.</w:t>
      </w:r>
    </w:p>
    <w:p w:rsidR="00B3563D" w:rsidRDefault="00B3563D" w:rsidP="00E4261E">
      <w:pPr>
        <w:pStyle w:val="NoSpacing"/>
        <w:jc w:val="both"/>
        <w:rPr>
          <w:rFonts w:ascii="Times New Roman" w:hAnsi="Times New Roman" w:cs="Times New Roman"/>
        </w:rPr>
      </w:pPr>
    </w:p>
    <w:p w:rsidR="00B3563D" w:rsidRDefault="00B3563D" w:rsidP="00E4261E">
      <w:pPr>
        <w:pStyle w:val="NoSpacing"/>
        <w:jc w:val="both"/>
        <w:rPr>
          <w:rFonts w:ascii="Times New Roman" w:hAnsi="Times New Roman" w:cs="Times New Roman"/>
        </w:rPr>
      </w:pPr>
      <w:r>
        <w:rPr>
          <w:rFonts w:ascii="Times New Roman" w:hAnsi="Times New Roman" w:cs="Times New Roman"/>
        </w:rPr>
        <w:t>The Clerk was asked to invite the GRCC Housing Officer to attend the October meeting of the Council to explore the possibility of a small number of affordable houses being provided within the village.</w:t>
      </w:r>
    </w:p>
    <w:p w:rsidR="00124828" w:rsidRDefault="00124828" w:rsidP="008E5532">
      <w:pPr>
        <w:pStyle w:val="NoSpacing"/>
        <w:jc w:val="both"/>
        <w:rPr>
          <w:rFonts w:ascii="Times New Roman" w:hAnsi="Times New Roman" w:cs="Times New Roman"/>
        </w:rPr>
      </w:pPr>
    </w:p>
    <w:p w:rsidR="00124828" w:rsidRPr="00F83F64" w:rsidRDefault="00124828" w:rsidP="008E5532">
      <w:pPr>
        <w:pStyle w:val="NoSpacing"/>
        <w:jc w:val="both"/>
        <w:rPr>
          <w:rFonts w:ascii="Times New Roman" w:hAnsi="Times New Roman" w:cs="Times New Roman"/>
        </w:rPr>
      </w:pPr>
      <w:r>
        <w:rPr>
          <w:rFonts w:ascii="Times New Roman" w:hAnsi="Times New Roman" w:cs="Times New Roman"/>
          <w:b/>
        </w:rPr>
        <w:t>19</w:t>
      </w:r>
      <w:r w:rsidR="0022546A">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22546A">
        <w:rPr>
          <w:rFonts w:ascii="Times New Roman" w:hAnsi="Times New Roman" w:cs="Times New Roman"/>
        </w:rPr>
        <w:t xml:space="preserve"> </w:t>
      </w:r>
      <w:r w:rsidR="00F368C3">
        <w:rPr>
          <w:rFonts w:ascii="Times New Roman" w:hAnsi="Times New Roman" w:cs="Times New Roman"/>
        </w:rPr>
        <w:t xml:space="preserve">16/02536/FUL </w:t>
      </w:r>
      <w:proofErr w:type="spellStart"/>
      <w:r w:rsidR="00F368C3">
        <w:rPr>
          <w:rFonts w:ascii="Times New Roman" w:hAnsi="Times New Roman" w:cs="Times New Roman"/>
        </w:rPr>
        <w:t>Ashmey</w:t>
      </w:r>
      <w:proofErr w:type="spellEnd"/>
      <w:r w:rsidR="00F368C3">
        <w:rPr>
          <w:rFonts w:ascii="Times New Roman" w:hAnsi="Times New Roman" w:cs="Times New Roman"/>
        </w:rPr>
        <w:t xml:space="preserve"> Cottage. Replacement of </w:t>
      </w:r>
      <w:r w:rsidR="00FD3919">
        <w:rPr>
          <w:rFonts w:ascii="Times New Roman" w:hAnsi="Times New Roman" w:cs="Times New Roman"/>
        </w:rPr>
        <w:t>roof lights</w:t>
      </w:r>
      <w:r w:rsidR="00F368C3">
        <w:rPr>
          <w:rFonts w:ascii="Times New Roman" w:hAnsi="Times New Roman" w:cs="Times New Roman"/>
        </w:rPr>
        <w:t xml:space="preserve"> with dormer windows. Council had no </w:t>
      </w:r>
      <w:r w:rsidR="00FD3919">
        <w:rPr>
          <w:rFonts w:ascii="Times New Roman" w:hAnsi="Times New Roman" w:cs="Times New Roman"/>
        </w:rPr>
        <w:t>objections</w:t>
      </w:r>
      <w:r w:rsidR="00F368C3">
        <w:rPr>
          <w:rFonts w:ascii="Times New Roman" w:hAnsi="Times New Roman" w:cs="Times New Roman"/>
        </w:rPr>
        <w:t>.</w:t>
      </w:r>
    </w:p>
    <w:p w:rsidR="0022546A" w:rsidRDefault="0022546A" w:rsidP="008E5532">
      <w:pPr>
        <w:pStyle w:val="NoSpacing"/>
        <w:jc w:val="both"/>
        <w:rPr>
          <w:rFonts w:ascii="Times New Roman" w:hAnsi="Times New Roman" w:cs="Times New Roman"/>
        </w:rPr>
      </w:pPr>
    </w:p>
    <w:p w:rsidR="008E5532" w:rsidRDefault="00F83F64" w:rsidP="008E5532">
      <w:pPr>
        <w:pStyle w:val="NoSpacing"/>
        <w:jc w:val="both"/>
        <w:rPr>
          <w:rFonts w:ascii="Times New Roman" w:hAnsi="Times New Roman" w:cs="Times New Roman"/>
          <w:color w:val="000000"/>
        </w:rPr>
      </w:pPr>
      <w:r>
        <w:rPr>
          <w:rFonts w:ascii="Times New Roman" w:hAnsi="Times New Roman" w:cs="Times New Roman"/>
          <w:b/>
          <w:color w:val="000000"/>
        </w:rPr>
        <w:t>21</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sidR="00E4261E">
        <w:rPr>
          <w:rFonts w:ascii="Times New Roman" w:hAnsi="Times New Roman" w:cs="Times New Roman"/>
          <w:color w:val="000000"/>
        </w:rPr>
        <w:t>15</w:t>
      </w:r>
      <w:r>
        <w:rPr>
          <w:rFonts w:ascii="Times New Roman" w:hAnsi="Times New Roman" w:cs="Times New Roman"/>
          <w:color w:val="000000"/>
        </w:rPr>
        <w:t xml:space="preserve"> September </w:t>
      </w:r>
      <w:r w:rsidR="00E4261E">
        <w:rPr>
          <w:rFonts w:ascii="Times New Roman" w:hAnsi="Times New Roman" w:cs="Times New Roman"/>
          <w:color w:val="000000"/>
        </w:rPr>
        <w:t>2106</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w:t>
      </w:r>
      <w:r w:rsidR="00F83F64">
        <w:rPr>
          <w:rFonts w:ascii="Times New Roman" w:hAnsi="Times New Roman" w:cs="Times New Roman"/>
          <w:color w:val="000000"/>
        </w:rPr>
        <w:t>0</w:t>
      </w:r>
      <w:r w:rsidR="00E4261E">
        <w:rPr>
          <w:rFonts w:ascii="Times New Roman" w:hAnsi="Times New Roman" w:cs="Times New Roman"/>
          <w:color w:val="000000"/>
        </w:rPr>
        <w:t>5</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F83F64" w:rsidP="008E5532">
      <w:pPr>
        <w:pStyle w:val="NoSpacing"/>
        <w:jc w:val="both"/>
        <w:rPr>
          <w:rFonts w:ascii="Times New Roman" w:hAnsi="Times New Roman" w:cs="Times New Roman"/>
        </w:rPr>
      </w:pPr>
      <w:r>
        <w:rPr>
          <w:rFonts w:ascii="Times New Roman" w:hAnsi="Times New Roman" w:cs="Times New Roman"/>
        </w:rPr>
        <w:t>1</w:t>
      </w:r>
      <w:r w:rsidR="00E4261E">
        <w:rPr>
          <w:rFonts w:ascii="Times New Roman" w:hAnsi="Times New Roman" w:cs="Times New Roman"/>
        </w:rPr>
        <w:t>5 September 2016</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E545B"/>
    <w:rsid w:val="00114A93"/>
    <w:rsid w:val="0012118F"/>
    <w:rsid w:val="00124828"/>
    <w:rsid w:val="00170769"/>
    <w:rsid w:val="00181FD8"/>
    <w:rsid w:val="0019196E"/>
    <w:rsid w:val="0022546A"/>
    <w:rsid w:val="0028686D"/>
    <w:rsid w:val="002D0956"/>
    <w:rsid w:val="002E6753"/>
    <w:rsid w:val="00312B6E"/>
    <w:rsid w:val="00313EEC"/>
    <w:rsid w:val="00360923"/>
    <w:rsid w:val="00376BEB"/>
    <w:rsid w:val="003B1920"/>
    <w:rsid w:val="004B2C52"/>
    <w:rsid w:val="004C59B8"/>
    <w:rsid w:val="00536A2C"/>
    <w:rsid w:val="00551AD9"/>
    <w:rsid w:val="005730E6"/>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7784F"/>
    <w:rsid w:val="0098227C"/>
    <w:rsid w:val="009867AC"/>
    <w:rsid w:val="009C32F3"/>
    <w:rsid w:val="00A04BA7"/>
    <w:rsid w:val="00A2415F"/>
    <w:rsid w:val="00A26FB4"/>
    <w:rsid w:val="00A36B7E"/>
    <w:rsid w:val="00AB4A2E"/>
    <w:rsid w:val="00B16572"/>
    <w:rsid w:val="00B3563D"/>
    <w:rsid w:val="00B40C26"/>
    <w:rsid w:val="00B53E15"/>
    <w:rsid w:val="00B7657E"/>
    <w:rsid w:val="00BC2DF0"/>
    <w:rsid w:val="00BC6CBB"/>
    <w:rsid w:val="00C044CC"/>
    <w:rsid w:val="00C14A57"/>
    <w:rsid w:val="00C20351"/>
    <w:rsid w:val="00C327F7"/>
    <w:rsid w:val="00C86856"/>
    <w:rsid w:val="00CD199B"/>
    <w:rsid w:val="00CE00E0"/>
    <w:rsid w:val="00D214E5"/>
    <w:rsid w:val="00DC0BD5"/>
    <w:rsid w:val="00DC2484"/>
    <w:rsid w:val="00DD045A"/>
    <w:rsid w:val="00E323CB"/>
    <w:rsid w:val="00E4261E"/>
    <w:rsid w:val="00E44796"/>
    <w:rsid w:val="00E45DBA"/>
    <w:rsid w:val="00E612C8"/>
    <w:rsid w:val="00E754CD"/>
    <w:rsid w:val="00EC50BC"/>
    <w:rsid w:val="00EF67CC"/>
    <w:rsid w:val="00F301D3"/>
    <w:rsid w:val="00F368C3"/>
    <w:rsid w:val="00F438F1"/>
    <w:rsid w:val="00F72996"/>
    <w:rsid w:val="00F83F64"/>
    <w:rsid w:val="00F97002"/>
    <w:rsid w:val="00F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2015-04-16T09:00:00Z</cp:lastPrinted>
  <dcterms:created xsi:type="dcterms:W3CDTF">2016-07-08T09:45:00Z</dcterms:created>
  <dcterms:modified xsi:type="dcterms:W3CDTF">2016-09-09T15:29:00Z</dcterms:modified>
</cp:coreProperties>
</file>