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E1" w:rsidRDefault="00261A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55BF8" w:rsidRPr="009B7157" w:rsidTr="00C0586E">
        <w:tc>
          <w:tcPr>
            <w:tcW w:w="9016" w:type="dxa"/>
          </w:tcPr>
          <w:p w:rsidR="00455BF8" w:rsidRPr="009B7157" w:rsidRDefault="00455BF8" w:rsidP="00C0586E">
            <w:pPr>
              <w:jc w:val="center"/>
              <w:rPr>
                <w:rFonts w:ascii="Times New Roman" w:hAnsi="Times New Roman" w:cs="Times New Roman"/>
                <w:b/>
              </w:rPr>
            </w:pPr>
            <w:r w:rsidRPr="009B7157">
              <w:rPr>
                <w:rFonts w:ascii="Times New Roman" w:hAnsi="Times New Roman" w:cs="Times New Roman"/>
                <w:b/>
              </w:rPr>
              <w:t>ODDINGTON PARISH COUNCIL</w:t>
            </w:r>
          </w:p>
          <w:p w:rsidR="00455BF8" w:rsidRPr="009B7157" w:rsidRDefault="00455BF8" w:rsidP="00455BF8">
            <w:pPr>
              <w:jc w:val="center"/>
              <w:rPr>
                <w:rFonts w:ascii="Times New Roman" w:hAnsi="Times New Roman" w:cs="Times New Roman"/>
                <w:b/>
              </w:rPr>
            </w:pPr>
            <w:r w:rsidRPr="009B7157">
              <w:rPr>
                <w:rFonts w:ascii="Times New Roman" w:hAnsi="Times New Roman" w:cs="Times New Roman"/>
                <w:b/>
              </w:rPr>
              <w:t xml:space="preserve">MINUTES OF THE MEETING HELD ON </w:t>
            </w:r>
            <w:r w:rsidRPr="009B7157">
              <w:rPr>
                <w:rFonts w:ascii="Times New Roman" w:hAnsi="Times New Roman" w:cs="Times New Roman"/>
                <w:b/>
              </w:rPr>
              <w:t xml:space="preserve">5 MARCH </w:t>
            </w:r>
            <w:r w:rsidRPr="009B7157">
              <w:rPr>
                <w:rFonts w:ascii="Times New Roman" w:hAnsi="Times New Roman" w:cs="Times New Roman"/>
                <w:b/>
              </w:rPr>
              <w:t xml:space="preserve"> 201</w:t>
            </w:r>
            <w:r w:rsidRPr="009B7157">
              <w:rPr>
                <w:rFonts w:ascii="Times New Roman" w:hAnsi="Times New Roman" w:cs="Times New Roman"/>
                <w:b/>
              </w:rPr>
              <w:t>9</w:t>
            </w:r>
          </w:p>
        </w:tc>
      </w:tr>
      <w:tr w:rsidR="00455BF8" w:rsidRPr="009B7157" w:rsidTr="00C0586E">
        <w:tc>
          <w:tcPr>
            <w:tcW w:w="9016" w:type="dxa"/>
          </w:tcPr>
          <w:p w:rsidR="00455BF8" w:rsidRPr="009B7157" w:rsidRDefault="00455BF8" w:rsidP="00C0586E">
            <w:pPr>
              <w:rPr>
                <w:rFonts w:ascii="Times New Roman" w:hAnsi="Times New Roman" w:cs="Times New Roman"/>
              </w:rPr>
            </w:pPr>
            <w:r w:rsidRPr="009B7157">
              <w:rPr>
                <w:rFonts w:ascii="Times New Roman" w:hAnsi="Times New Roman" w:cs="Times New Roman"/>
              </w:rPr>
              <w:t xml:space="preserve">Present:                                     </w:t>
            </w:r>
          </w:p>
          <w:p w:rsidR="00455BF8" w:rsidRPr="009B7157" w:rsidRDefault="00455BF8" w:rsidP="00C0586E">
            <w:pPr>
              <w:rPr>
                <w:rFonts w:ascii="Times New Roman" w:hAnsi="Times New Roman" w:cs="Times New Roman"/>
              </w:rPr>
            </w:pPr>
            <w:r w:rsidRPr="009B7157">
              <w:rPr>
                <w:rFonts w:ascii="Times New Roman" w:hAnsi="Times New Roman" w:cs="Times New Roman"/>
              </w:rPr>
              <w:t xml:space="preserve">                                                  Cllr A Betts –   Chairman</w:t>
            </w:r>
          </w:p>
          <w:p w:rsidR="00455BF8" w:rsidRPr="009B7157" w:rsidRDefault="00455BF8" w:rsidP="00C0586E">
            <w:pPr>
              <w:rPr>
                <w:rFonts w:ascii="Times New Roman" w:hAnsi="Times New Roman" w:cs="Times New Roman"/>
              </w:rPr>
            </w:pPr>
            <w:r w:rsidRPr="009B7157">
              <w:rPr>
                <w:rFonts w:ascii="Times New Roman" w:hAnsi="Times New Roman" w:cs="Times New Roman"/>
              </w:rPr>
              <w:t xml:space="preserve">                                                  Cllr </w:t>
            </w:r>
            <w:proofErr w:type="spellStart"/>
            <w:r w:rsidRPr="009B7157">
              <w:rPr>
                <w:rFonts w:ascii="Times New Roman" w:hAnsi="Times New Roman" w:cs="Times New Roman"/>
              </w:rPr>
              <w:t>A</w:t>
            </w:r>
            <w:proofErr w:type="spellEnd"/>
            <w:r w:rsidRPr="009B7157">
              <w:rPr>
                <w:rFonts w:ascii="Times New Roman" w:hAnsi="Times New Roman" w:cs="Times New Roman"/>
              </w:rPr>
              <w:t xml:space="preserve"> Every –  Vice Chairman</w:t>
            </w:r>
          </w:p>
          <w:p w:rsidR="00455BF8" w:rsidRPr="009B7157" w:rsidRDefault="00455BF8" w:rsidP="00C0586E">
            <w:pPr>
              <w:rPr>
                <w:rFonts w:ascii="Times New Roman" w:hAnsi="Times New Roman" w:cs="Times New Roman"/>
              </w:rPr>
            </w:pPr>
            <w:r w:rsidRPr="009B7157">
              <w:rPr>
                <w:rFonts w:ascii="Times New Roman" w:hAnsi="Times New Roman" w:cs="Times New Roman"/>
              </w:rPr>
              <w:t xml:space="preserve">                                                  </w:t>
            </w:r>
            <w:r w:rsidRPr="009B7157">
              <w:rPr>
                <w:rFonts w:ascii="Times New Roman" w:hAnsi="Times New Roman" w:cs="Times New Roman"/>
              </w:rPr>
              <w:t>Cllr P Davis</w:t>
            </w:r>
          </w:p>
          <w:p w:rsidR="00455BF8" w:rsidRPr="009B7157" w:rsidRDefault="00455BF8" w:rsidP="00C0586E">
            <w:pPr>
              <w:rPr>
                <w:rFonts w:ascii="Times New Roman" w:hAnsi="Times New Roman" w:cs="Times New Roman"/>
              </w:rPr>
            </w:pPr>
            <w:r w:rsidRPr="009B7157">
              <w:rPr>
                <w:rFonts w:ascii="Times New Roman" w:hAnsi="Times New Roman" w:cs="Times New Roman"/>
              </w:rPr>
              <w:t xml:space="preserve">                                                  Cllr A Cox        (to item 6</w:t>
            </w:r>
            <w:r w:rsidR="009B7157">
              <w:rPr>
                <w:rFonts w:ascii="Times New Roman" w:hAnsi="Times New Roman" w:cs="Times New Roman"/>
              </w:rPr>
              <w:t>7</w:t>
            </w:r>
            <w:r w:rsidRPr="009B7157">
              <w:rPr>
                <w:rFonts w:ascii="Times New Roman" w:hAnsi="Times New Roman" w:cs="Times New Roman"/>
              </w:rPr>
              <w:t>)</w:t>
            </w:r>
          </w:p>
          <w:p w:rsidR="00455BF8" w:rsidRPr="009B7157" w:rsidRDefault="00455BF8" w:rsidP="00C0586E">
            <w:pPr>
              <w:rPr>
                <w:rFonts w:ascii="Times New Roman" w:hAnsi="Times New Roman" w:cs="Times New Roman"/>
              </w:rPr>
            </w:pPr>
            <w:r w:rsidRPr="009B7157">
              <w:rPr>
                <w:rFonts w:ascii="Times New Roman" w:hAnsi="Times New Roman" w:cs="Times New Roman"/>
              </w:rPr>
              <w:t xml:space="preserve">                                                  </w:t>
            </w:r>
            <w:r w:rsidRPr="009B7157">
              <w:rPr>
                <w:rFonts w:ascii="Times New Roman" w:hAnsi="Times New Roman" w:cs="Times New Roman"/>
              </w:rPr>
              <w:t>Cllr M Green</w:t>
            </w:r>
          </w:p>
          <w:p w:rsidR="00455BF8" w:rsidRPr="009B7157" w:rsidRDefault="00455BF8" w:rsidP="00C0586E">
            <w:pPr>
              <w:rPr>
                <w:rFonts w:ascii="Times New Roman" w:hAnsi="Times New Roman" w:cs="Times New Roman"/>
              </w:rPr>
            </w:pPr>
            <w:r w:rsidRPr="009B7157">
              <w:rPr>
                <w:rFonts w:ascii="Times New Roman" w:hAnsi="Times New Roman" w:cs="Times New Roman"/>
              </w:rPr>
              <w:t xml:space="preserve">                                                  Cllr S Griffiths</w:t>
            </w:r>
          </w:p>
          <w:p w:rsidR="00455BF8" w:rsidRPr="009B7157" w:rsidRDefault="00455BF8" w:rsidP="00C0586E">
            <w:pPr>
              <w:rPr>
                <w:rFonts w:ascii="Times New Roman" w:hAnsi="Times New Roman" w:cs="Times New Roman"/>
              </w:rPr>
            </w:pPr>
            <w:r w:rsidRPr="009B7157">
              <w:rPr>
                <w:rFonts w:ascii="Times New Roman" w:hAnsi="Times New Roman" w:cs="Times New Roman"/>
              </w:rPr>
              <w:t xml:space="preserve">                                                  </w:t>
            </w:r>
            <w:r w:rsidRPr="009B7157">
              <w:rPr>
                <w:rFonts w:ascii="Times New Roman" w:hAnsi="Times New Roman" w:cs="Times New Roman"/>
              </w:rPr>
              <w:t>Cllr J Sawyer</w:t>
            </w:r>
          </w:p>
          <w:p w:rsidR="00455BF8" w:rsidRPr="009B7157" w:rsidRDefault="00455BF8" w:rsidP="00C0586E">
            <w:pPr>
              <w:rPr>
                <w:rFonts w:ascii="Times New Roman" w:hAnsi="Times New Roman" w:cs="Times New Roman"/>
              </w:rPr>
            </w:pPr>
          </w:p>
        </w:tc>
      </w:tr>
      <w:tr w:rsidR="00455BF8" w:rsidRPr="009B7157" w:rsidTr="00C0586E">
        <w:tc>
          <w:tcPr>
            <w:tcW w:w="9016" w:type="dxa"/>
          </w:tcPr>
          <w:p w:rsidR="00455BF8" w:rsidRPr="009B7157" w:rsidRDefault="00455BF8" w:rsidP="00455BF8">
            <w:pPr>
              <w:rPr>
                <w:rFonts w:ascii="Times New Roman" w:hAnsi="Times New Roman" w:cs="Times New Roman"/>
              </w:rPr>
            </w:pPr>
            <w:r w:rsidRPr="009B7157">
              <w:rPr>
                <w:rFonts w:ascii="Times New Roman" w:hAnsi="Times New Roman" w:cs="Times New Roman"/>
              </w:rPr>
              <w:t>Apologise:                                CDC Cllr Beale</w:t>
            </w:r>
          </w:p>
          <w:p w:rsidR="00455BF8" w:rsidRPr="009B7157" w:rsidRDefault="00455BF8" w:rsidP="00C0586E">
            <w:pPr>
              <w:rPr>
                <w:rFonts w:ascii="Times New Roman" w:hAnsi="Times New Roman" w:cs="Times New Roman"/>
              </w:rPr>
            </w:pPr>
          </w:p>
          <w:p w:rsidR="00455BF8" w:rsidRDefault="00455BF8" w:rsidP="00C0586E">
            <w:pPr>
              <w:rPr>
                <w:rFonts w:ascii="Times New Roman" w:hAnsi="Times New Roman" w:cs="Times New Roman"/>
              </w:rPr>
            </w:pPr>
            <w:r w:rsidRPr="009B7157">
              <w:rPr>
                <w:rFonts w:ascii="Times New Roman" w:hAnsi="Times New Roman" w:cs="Times New Roman"/>
              </w:rPr>
              <w:t>11 members of the public were present.</w:t>
            </w:r>
          </w:p>
          <w:p w:rsidR="009B7157" w:rsidRPr="009B7157" w:rsidRDefault="009B7157" w:rsidP="00C0586E">
            <w:pPr>
              <w:rPr>
                <w:rFonts w:ascii="Times New Roman" w:hAnsi="Times New Roman" w:cs="Times New Roman"/>
              </w:rPr>
            </w:pPr>
          </w:p>
          <w:p w:rsidR="00455BF8" w:rsidRPr="009B7157" w:rsidRDefault="00455BF8" w:rsidP="00C0586E">
            <w:pPr>
              <w:rPr>
                <w:rFonts w:ascii="Times New Roman" w:hAnsi="Times New Roman" w:cs="Times New Roman"/>
              </w:rPr>
            </w:pPr>
            <w:r w:rsidRPr="009B7157">
              <w:rPr>
                <w:rFonts w:ascii="Times New Roman" w:hAnsi="Times New Roman" w:cs="Times New Roman"/>
              </w:rPr>
              <w:t>.</w:t>
            </w:r>
          </w:p>
        </w:tc>
      </w:tr>
    </w:tbl>
    <w:p w:rsidR="00127319" w:rsidRPr="009B7157" w:rsidRDefault="00455BF8" w:rsidP="009B7157">
      <w:pPr>
        <w:jc w:val="both"/>
        <w:rPr>
          <w:rFonts w:ascii="Times New Roman" w:hAnsi="Times New Roman" w:cs="Times New Roman"/>
        </w:rPr>
      </w:pPr>
      <w:r w:rsidRPr="009B7157">
        <w:rPr>
          <w:rFonts w:ascii="Times New Roman" w:hAnsi="Times New Roman" w:cs="Times New Roman"/>
        </w:rPr>
        <w:t xml:space="preserve">63. Declaration of interest. Cllr Cox declared an interest in </w:t>
      </w:r>
      <w:r w:rsidR="00BC7FDF" w:rsidRPr="009B7157">
        <w:rPr>
          <w:rFonts w:ascii="Times New Roman" w:hAnsi="Times New Roman" w:cs="Times New Roman"/>
        </w:rPr>
        <w:t>item 67 and left the meeting before the application was discussed.</w:t>
      </w:r>
      <w:r w:rsidRPr="009B7157">
        <w:rPr>
          <w:rFonts w:ascii="Times New Roman" w:hAnsi="Times New Roman" w:cs="Times New Roman"/>
        </w:rPr>
        <w:t xml:space="preserve"> </w:t>
      </w:r>
    </w:p>
    <w:p w:rsidR="00127319" w:rsidRPr="009B7157" w:rsidRDefault="00455BF8" w:rsidP="009B7157">
      <w:pPr>
        <w:jc w:val="both"/>
        <w:rPr>
          <w:rFonts w:ascii="Times New Roman" w:hAnsi="Times New Roman" w:cs="Times New Roman"/>
        </w:rPr>
      </w:pPr>
      <w:r w:rsidRPr="009B7157">
        <w:rPr>
          <w:rFonts w:ascii="Times New Roman" w:hAnsi="Times New Roman" w:cs="Times New Roman"/>
        </w:rPr>
        <w:t>64. The Chairman asked Cllr Davis to report on his recent meeting with CDC Cllr Beale. Cllr Beale had advised residents to object to planning applications if they had any concerns as this triggered the process by which applications were referred to the Planning Committee. Cllr Davis explained the significance of policies DS3 and DS4 of the Local Plan on the future development of new housing in the village and emphasised the need for the village to develop an agreed strategy about the amount, type and location of any future development.</w:t>
      </w:r>
      <w:r w:rsidR="00716312">
        <w:rPr>
          <w:rFonts w:ascii="Times New Roman" w:hAnsi="Times New Roman" w:cs="Times New Roman"/>
        </w:rPr>
        <w:t xml:space="preserve"> It was noted that none of the proposals under discussion would result in the provision of affordable homes.</w:t>
      </w:r>
      <w:bookmarkStart w:id="0" w:name="_GoBack"/>
      <w:bookmarkEnd w:id="0"/>
    </w:p>
    <w:p w:rsidR="00127319" w:rsidRPr="009B7157" w:rsidRDefault="00455BF8" w:rsidP="009B7157">
      <w:pPr>
        <w:jc w:val="both"/>
        <w:rPr>
          <w:rStyle w:val="address"/>
          <w:rFonts w:ascii="Times New Roman" w:hAnsi="Times New Roman" w:cs="Times New Roman"/>
          <w:b/>
          <w:color w:val="333333"/>
          <w:shd w:val="clear" w:color="auto" w:fill="FFFFFF"/>
        </w:rPr>
      </w:pPr>
      <w:r w:rsidRPr="009B7157">
        <w:rPr>
          <w:rStyle w:val="casenumber"/>
          <w:rFonts w:ascii="Times New Roman" w:hAnsi="Times New Roman" w:cs="Times New Roman"/>
          <w:color w:val="333333"/>
          <w:shd w:val="clear" w:color="auto" w:fill="FFFFFF"/>
        </w:rPr>
        <w:t xml:space="preserve">65. </w:t>
      </w:r>
      <w:r w:rsidR="007E74FA" w:rsidRPr="009B7157">
        <w:rPr>
          <w:rStyle w:val="casenumber"/>
          <w:rFonts w:ascii="Times New Roman" w:hAnsi="Times New Roman" w:cs="Times New Roman"/>
          <w:b/>
          <w:color w:val="333333"/>
          <w:shd w:val="clear" w:color="auto" w:fill="FFFFFF"/>
        </w:rPr>
        <w:t>19/00457/FUL </w:t>
      </w:r>
      <w:r w:rsidR="007E74FA" w:rsidRPr="009B7157">
        <w:rPr>
          <w:rStyle w:val="divider1"/>
          <w:rFonts w:ascii="Times New Roman" w:hAnsi="Times New Roman" w:cs="Times New Roman"/>
          <w:b/>
          <w:color w:val="333333"/>
          <w:shd w:val="clear" w:color="auto" w:fill="FFFFFF"/>
        </w:rPr>
        <w:t>|</w:t>
      </w:r>
      <w:r w:rsidR="007E74FA" w:rsidRPr="009B7157">
        <w:rPr>
          <w:rFonts w:ascii="Times New Roman" w:hAnsi="Times New Roman" w:cs="Times New Roman"/>
          <w:b/>
          <w:color w:val="333333"/>
          <w:shd w:val="clear" w:color="auto" w:fill="FFFFFF"/>
        </w:rPr>
        <w:t> </w:t>
      </w:r>
      <w:r w:rsidR="007E74FA" w:rsidRPr="009B7157">
        <w:rPr>
          <w:rStyle w:val="description"/>
          <w:rFonts w:ascii="Times New Roman" w:hAnsi="Times New Roman" w:cs="Times New Roman"/>
          <w:b/>
          <w:color w:val="333333"/>
          <w:shd w:val="clear" w:color="auto" w:fill="FFFFFF"/>
        </w:rPr>
        <w:t>Demolition of existing pottery studio and erection of new dwelling and new vehicular access </w:t>
      </w:r>
      <w:r w:rsidR="007E74FA" w:rsidRPr="009B7157">
        <w:rPr>
          <w:rStyle w:val="divider2"/>
          <w:rFonts w:ascii="Times New Roman" w:hAnsi="Times New Roman" w:cs="Times New Roman"/>
          <w:b/>
          <w:color w:val="333333"/>
          <w:shd w:val="clear" w:color="auto" w:fill="FFFFFF"/>
        </w:rPr>
        <w:t>|</w:t>
      </w:r>
      <w:r w:rsidR="007E74FA" w:rsidRPr="009B7157">
        <w:rPr>
          <w:rFonts w:ascii="Times New Roman" w:hAnsi="Times New Roman" w:cs="Times New Roman"/>
          <w:b/>
          <w:color w:val="333333"/>
          <w:shd w:val="clear" w:color="auto" w:fill="FFFFFF"/>
        </w:rPr>
        <w:t> </w:t>
      </w:r>
      <w:r w:rsidR="007E74FA" w:rsidRPr="009B7157">
        <w:rPr>
          <w:rStyle w:val="address"/>
          <w:rFonts w:ascii="Times New Roman" w:hAnsi="Times New Roman" w:cs="Times New Roman"/>
          <w:b/>
          <w:color w:val="333333"/>
          <w:shd w:val="clear" w:color="auto" w:fill="FFFFFF"/>
        </w:rPr>
        <w:t xml:space="preserve">Fox Furlong Upper </w:t>
      </w:r>
      <w:proofErr w:type="spellStart"/>
      <w:r w:rsidR="007E74FA" w:rsidRPr="009B7157">
        <w:rPr>
          <w:rStyle w:val="address"/>
          <w:rFonts w:ascii="Times New Roman" w:hAnsi="Times New Roman" w:cs="Times New Roman"/>
          <w:b/>
          <w:color w:val="333333"/>
          <w:shd w:val="clear" w:color="auto" w:fill="FFFFFF"/>
        </w:rPr>
        <w:t>Oddington</w:t>
      </w:r>
      <w:proofErr w:type="spellEnd"/>
      <w:r w:rsidR="007E74FA" w:rsidRPr="009B7157">
        <w:rPr>
          <w:rStyle w:val="address"/>
          <w:rFonts w:ascii="Times New Roman" w:hAnsi="Times New Roman" w:cs="Times New Roman"/>
          <w:b/>
          <w:color w:val="333333"/>
          <w:shd w:val="clear" w:color="auto" w:fill="FFFFFF"/>
        </w:rPr>
        <w:t xml:space="preserve"> Moreton-In-Marsh Gloucestershire GL56 0XJ</w:t>
      </w:r>
    </w:p>
    <w:p w:rsidR="00455BF8" w:rsidRPr="009B7157" w:rsidRDefault="00455BF8" w:rsidP="009B7157">
      <w:pPr>
        <w:jc w:val="both"/>
        <w:rPr>
          <w:rFonts w:ascii="Times New Roman" w:hAnsi="Times New Roman" w:cs="Times New Roman"/>
        </w:rPr>
      </w:pPr>
      <w:r w:rsidRPr="009B7157">
        <w:rPr>
          <w:rStyle w:val="address"/>
          <w:rFonts w:ascii="Times New Roman" w:hAnsi="Times New Roman" w:cs="Times New Roman"/>
          <w:b/>
          <w:color w:val="333333"/>
          <w:shd w:val="clear" w:color="auto" w:fill="FFFFFF"/>
        </w:rPr>
        <w:t>Public participation</w:t>
      </w:r>
      <w:r w:rsidRPr="009B7157">
        <w:rPr>
          <w:rStyle w:val="address"/>
          <w:rFonts w:ascii="Times New Roman" w:hAnsi="Times New Roman" w:cs="Times New Roman"/>
          <w:color w:val="333333"/>
          <w:shd w:val="clear" w:color="auto" w:fill="FFFFFF"/>
        </w:rPr>
        <w:t>. It was noted that the pottery was ancillary to the main house</w:t>
      </w:r>
      <w:r w:rsidR="00BC7FDF" w:rsidRPr="009B7157">
        <w:rPr>
          <w:rStyle w:val="address"/>
          <w:rFonts w:ascii="Times New Roman" w:hAnsi="Times New Roman" w:cs="Times New Roman"/>
          <w:color w:val="333333"/>
          <w:shd w:val="clear" w:color="auto" w:fill="FFFFFF"/>
        </w:rPr>
        <w:t>. There were concerns that the proposed house was too large for the site and that the plans were deceptive. The owner was moving from the village for personal reasons.</w:t>
      </w:r>
    </w:p>
    <w:p w:rsidR="00127319" w:rsidRPr="009B7157" w:rsidRDefault="00127319" w:rsidP="009B7157">
      <w:pPr>
        <w:jc w:val="both"/>
        <w:rPr>
          <w:rFonts w:ascii="Times New Roman" w:hAnsi="Times New Roman" w:cs="Times New Roman"/>
        </w:rPr>
      </w:pPr>
      <w:r w:rsidRPr="009B7157">
        <w:rPr>
          <w:rFonts w:ascii="Times New Roman" w:hAnsi="Times New Roman" w:cs="Times New Roman"/>
          <w:b/>
        </w:rPr>
        <w:t>Council OBJECTS</w:t>
      </w:r>
      <w:r w:rsidRPr="009B7157">
        <w:rPr>
          <w:rFonts w:ascii="Times New Roman" w:hAnsi="Times New Roman" w:cs="Times New Roman"/>
        </w:rPr>
        <w:t xml:space="preserve"> to this application on the grounds that the site is currently occupied by a building which </w:t>
      </w:r>
      <w:proofErr w:type="gramStart"/>
      <w:r w:rsidRPr="009B7157">
        <w:rPr>
          <w:rFonts w:ascii="Times New Roman" w:hAnsi="Times New Roman" w:cs="Times New Roman"/>
        </w:rPr>
        <w:t>is ancillary to the main</w:t>
      </w:r>
      <w:proofErr w:type="gramEnd"/>
      <w:r w:rsidRPr="009B7157">
        <w:rPr>
          <w:rFonts w:ascii="Times New Roman" w:hAnsi="Times New Roman" w:cs="Times New Roman"/>
        </w:rPr>
        <w:t xml:space="preserve"> building (Fox Furlong) and should not be used to create a new, separate dwelling. It is the Council’s view that a new dwelling would not meet the criteria set out in DS3 of the Local Plan 2011 -2031.</w:t>
      </w:r>
    </w:p>
    <w:p w:rsidR="00127319" w:rsidRPr="009B7157" w:rsidRDefault="00127319" w:rsidP="009B7157">
      <w:pPr>
        <w:jc w:val="both"/>
        <w:rPr>
          <w:rFonts w:ascii="Times New Roman" w:hAnsi="Times New Roman" w:cs="Times New Roman"/>
        </w:rPr>
      </w:pPr>
      <w:r w:rsidRPr="009B7157">
        <w:rPr>
          <w:rFonts w:ascii="Times New Roman" w:hAnsi="Times New Roman" w:cs="Times New Roman"/>
        </w:rPr>
        <w:t>The Council considers the proposed new dwelling to be an over development of the site nor is it in keeping with the properties on the Fox Furlong site which are agricultural in style. The access on to the main road through the village is potentially dangerous.</w:t>
      </w:r>
    </w:p>
    <w:p w:rsidR="00127319" w:rsidRPr="009B7157" w:rsidRDefault="00BC7FDF" w:rsidP="009B7157">
      <w:pPr>
        <w:jc w:val="both"/>
        <w:rPr>
          <w:rFonts w:ascii="Times New Roman" w:hAnsi="Times New Roman" w:cs="Times New Roman"/>
          <w:b/>
        </w:rPr>
      </w:pPr>
      <w:r w:rsidRPr="009B7157">
        <w:rPr>
          <w:rStyle w:val="casenumber"/>
          <w:rFonts w:ascii="Times New Roman" w:hAnsi="Times New Roman" w:cs="Times New Roman"/>
          <w:b/>
          <w:color w:val="333333"/>
          <w:shd w:val="clear" w:color="auto" w:fill="FFFFFF"/>
        </w:rPr>
        <w:t xml:space="preserve">66. </w:t>
      </w:r>
      <w:r w:rsidR="007E74FA" w:rsidRPr="009B7157">
        <w:rPr>
          <w:rStyle w:val="casenumber"/>
          <w:rFonts w:ascii="Times New Roman" w:hAnsi="Times New Roman" w:cs="Times New Roman"/>
          <w:b/>
          <w:color w:val="333333"/>
          <w:shd w:val="clear" w:color="auto" w:fill="FFFFFF"/>
        </w:rPr>
        <w:t>19/00542/FUL </w:t>
      </w:r>
      <w:r w:rsidR="007E74FA" w:rsidRPr="009B7157">
        <w:rPr>
          <w:rStyle w:val="divider1"/>
          <w:rFonts w:ascii="Times New Roman" w:hAnsi="Times New Roman" w:cs="Times New Roman"/>
          <w:b/>
          <w:color w:val="333333"/>
          <w:shd w:val="clear" w:color="auto" w:fill="FFFFFF"/>
        </w:rPr>
        <w:t>|</w:t>
      </w:r>
      <w:r w:rsidR="007E74FA" w:rsidRPr="009B7157">
        <w:rPr>
          <w:rFonts w:ascii="Times New Roman" w:hAnsi="Times New Roman" w:cs="Times New Roman"/>
          <w:b/>
          <w:color w:val="333333"/>
          <w:shd w:val="clear" w:color="auto" w:fill="FFFFFF"/>
        </w:rPr>
        <w:t> </w:t>
      </w:r>
      <w:r w:rsidR="007E74FA" w:rsidRPr="009B7157">
        <w:rPr>
          <w:rStyle w:val="description"/>
          <w:rFonts w:ascii="Times New Roman" w:hAnsi="Times New Roman" w:cs="Times New Roman"/>
          <w:b/>
          <w:color w:val="333333"/>
          <w:shd w:val="clear" w:color="auto" w:fill="FFFFFF"/>
        </w:rPr>
        <w:t>Change of use of existing building from ancillary use to independent dwelling </w:t>
      </w:r>
      <w:r w:rsidR="007E74FA" w:rsidRPr="009B7157">
        <w:rPr>
          <w:rStyle w:val="divider2"/>
          <w:rFonts w:ascii="Times New Roman" w:hAnsi="Times New Roman" w:cs="Times New Roman"/>
          <w:b/>
          <w:color w:val="333333"/>
          <w:shd w:val="clear" w:color="auto" w:fill="FFFFFF"/>
        </w:rPr>
        <w:t>|</w:t>
      </w:r>
      <w:r w:rsidR="007E74FA" w:rsidRPr="009B7157">
        <w:rPr>
          <w:rFonts w:ascii="Times New Roman" w:hAnsi="Times New Roman" w:cs="Times New Roman"/>
          <w:b/>
          <w:color w:val="333333"/>
          <w:shd w:val="clear" w:color="auto" w:fill="FFFFFF"/>
        </w:rPr>
        <w:t> </w:t>
      </w:r>
      <w:r w:rsidR="007E74FA" w:rsidRPr="009B7157">
        <w:rPr>
          <w:rStyle w:val="address"/>
          <w:rFonts w:ascii="Times New Roman" w:hAnsi="Times New Roman" w:cs="Times New Roman"/>
          <w:b/>
          <w:color w:val="333333"/>
          <w:shd w:val="clear" w:color="auto" w:fill="FFFFFF"/>
        </w:rPr>
        <w:t xml:space="preserve">Brae Croft Upper </w:t>
      </w:r>
      <w:proofErr w:type="spellStart"/>
      <w:r w:rsidR="007E74FA" w:rsidRPr="009B7157">
        <w:rPr>
          <w:rStyle w:val="address"/>
          <w:rFonts w:ascii="Times New Roman" w:hAnsi="Times New Roman" w:cs="Times New Roman"/>
          <w:b/>
          <w:color w:val="333333"/>
          <w:shd w:val="clear" w:color="auto" w:fill="FFFFFF"/>
        </w:rPr>
        <w:t>Oddington</w:t>
      </w:r>
      <w:proofErr w:type="spellEnd"/>
      <w:r w:rsidR="007E74FA" w:rsidRPr="009B7157">
        <w:rPr>
          <w:rStyle w:val="address"/>
          <w:rFonts w:ascii="Times New Roman" w:hAnsi="Times New Roman" w:cs="Times New Roman"/>
          <w:b/>
          <w:color w:val="333333"/>
          <w:shd w:val="clear" w:color="auto" w:fill="FFFFFF"/>
        </w:rPr>
        <w:t xml:space="preserve"> Moreton-In-Marsh Gloucestershire GL56 0XJ</w:t>
      </w:r>
    </w:p>
    <w:p w:rsidR="00127319" w:rsidRPr="009B7157" w:rsidRDefault="00BC7FDF" w:rsidP="009B7157">
      <w:pPr>
        <w:jc w:val="both"/>
        <w:rPr>
          <w:rFonts w:ascii="Times New Roman" w:hAnsi="Times New Roman" w:cs="Times New Roman"/>
        </w:rPr>
      </w:pPr>
      <w:r w:rsidRPr="009B7157">
        <w:rPr>
          <w:rFonts w:ascii="Times New Roman" w:hAnsi="Times New Roman" w:cs="Times New Roman"/>
          <w:b/>
        </w:rPr>
        <w:t>Public participation</w:t>
      </w:r>
      <w:r w:rsidRPr="009B7157">
        <w:rPr>
          <w:rFonts w:ascii="Times New Roman" w:hAnsi="Times New Roman" w:cs="Times New Roman"/>
        </w:rPr>
        <w:t>. Had an earlier application for a standalone house</w:t>
      </w:r>
      <w:r w:rsidR="009B7157">
        <w:rPr>
          <w:rFonts w:ascii="Times New Roman" w:hAnsi="Times New Roman" w:cs="Times New Roman"/>
        </w:rPr>
        <w:t xml:space="preserve"> on this site</w:t>
      </w:r>
      <w:r w:rsidRPr="009B7157">
        <w:rPr>
          <w:rFonts w:ascii="Times New Roman" w:hAnsi="Times New Roman" w:cs="Times New Roman"/>
        </w:rPr>
        <w:t xml:space="preserve"> been refused? This is a case of development by stealth. </w:t>
      </w:r>
    </w:p>
    <w:p w:rsidR="00127319" w:rsidRPr="009B7157" w:rsidRDefault="00127319" w:rsidP="009B7157">
      <w:pPr>
        <w:jc w:val="both"/>
        <w:rPr>
          <w:rFonts w:ascii="Times New Roman" w:hAnsi="Times New Roman" w:cs="Times New Roman"/>
        </w:rPr>
      </w:pPr>
      <w:r w:rsidRPr="009B7157">
        <w:rPr>
          <w:rFonts w:ascii="Times New Roman" w:hAnsi="Times New Roman" w:cs="Times New Roman"/>
          <w:b/>
        </w:rPr>
        <w:t>The Council OBJECTS to this application</w:t>
      </w:r>
      <w:r w:rsidRPr="009B7157">
        <w:rPr>
          <w:rFonts w:ascii="Times New Roman" w:hAnsi="Times New Roman" w:cs="Times New Roman"/>
        </w:rPr>
        <w:t xml:space="preserve">. </w:t>
      </w:r>
      <w:r w:rsidR="007E74FA" w:rsidRPr="009B7157">
        <w:rPr>
          <w:rFonts w:ascii="Times New Roman" w:hAnsi="Times New Roman" w:cs="Times New Roman"/>
        </w:rPr>
        <w:t>Permission was given for the new dwelling on the grounds that it be ancillary to the main dwelling (</w:t>
      </w:r>
      <w:proofErr w:type="spellStart"/>
      <w:r w:rsidR="007E74FA" w:rsidRPr="009B7157">
        <w:rPr>
          <w:rFonts w:ascii="Times New Roman" w:hAnsi="Times New Roman" w:cs="Times New Roman"/>
        </w:rPr>
        <w:t>Braecroft</w:t>
      </w:r>
      <w:proofErr w:type="spellEnd"/>
      <w:r w:rsidR="007E74FA" w:rsidRPr="009B7157">
        <w:rPr>
          <w:rFonts w:ascii="Times New Roman" w:hAnsi="Times New Roman" w:cs="Times New Roman"/>
        </w:rPr>
        <w:t>). The Council considers there to be no reason to alter this condition. It is the Council’s view that a new dwelling would not meet the criteria set out in DS3 (we note planning officers have referred to DS4 in p</w:t>
      </w:r>
      <w:r w:rsidR="00844401" w:rsidRPr="009B7157">
        <w:rPr>
          <w:rFonts w:ascii="Times New Roman" w:hAnsi="Times New Roman" w:cs="Times New Roman"/>
        </w:rPr>
        <w:t>revious</w:t>
      </w:r>
      <w:r w:rsidR="007E74FA" w:rsidRPr="009B7157">
        <w:rPr>
          <w:rFonts w:ascii="Times New Roman" w:hAnsi="Times New Roman" w:cs="Times New Roman"/>
        </w:rPr>
        <w:t xml:space="preserve"> correspondence but consider DS3 to be more appropriate) of the Local Plan 2011-2031.</w:t>
      </w:r>
    </w:p>
    <w:p w:rsidR="007E74FA" w:rsidRPr="009B7157" w:rsidRDefault="007E74FA" w:rsidP="009B7157">
      <w:pPr>
        <w:jc w:val="both"/>
        <w:rPr>
          <w:rFonts w:ascii="Times New Roman" w:hAnsi="Times New Roman" w:cs="Times New Roman"/>
        </w:rPr>
      </w:pPr>
    </w:p>
    <w:p w:rsidR="007E74FA" w:rsidRPr="009B7157" w:rsidRDefault="00BC7FDF" w:rsidP="009B7157">
      <w:pPr>
        <w:jc w:val="both"/>
        <w:rPr>
          <w:rFonts w:ascii="Times New Roman" w:hAnsi="Times New Roman" w:cs="Times New Roman"/>
          <w:b/>
        </w:rPr>
      </w:pPr>
      <w:r w:rsidRPr="009B7157">
        <w:rPr>
          <w:rFonts w:ascii="Times New Roman" w:hAnsi="Times New Roman" w:cs="Times New Roman"/>
          <w:b/>
        </w:rPr>
        <w:t>67.</w:t>
      </w:r>
      <w:r w:rsidR="007E74FA" w:rsidRPr="009B7157">
        <w:rPr>
          <w:rFonts w:ascii="Times New Roman" w:hAnsi="Times New Roman" w:cs="Times New Roman"/>
          <w:b/>
        </w:rPr>
        <w:t xml:space="preserve"> </w:t>
      </w:r>
      <w:r w:rsidR="007E74FA" w:rsidRPr="009B7157">
        <w:rPr>
          <w:rStyle w:val="casenumber"/>
          <w:rFonts w:ascii="Times New Roman" w:hAnsi="Times New Roman" w:cs="Times New Roman"/>
          <w:b/>
          <w:color w:val="333333"/>
          <w:shd w:val="clear" w:color="auto" w:fill="FFFFFF"/>
        </w:rPr>
        <w:t>18/04983/FUL </w:t>
      </w:r>
      <w:r w:rsidR="007E74FA" w:rsidRPr="009B7157">
        <w:rPr>
          <w:rStyle w:val="divider1"/>
          <w:rFonts w:ascii="Times New Roman" w:hAnsi="Times New Roman" w:cs="Times New Roman"/>
          <w:b/>
          <w:color w:val="333333"/>
          <w:shd w:val="clear" w:color="auto" w:fill="FFFFFF"/>
        </w:rPr>
        <w:t>|</w:t>
      </w:r>
      <w:r w:rsidR="007E74FA" w:rsidRPr="009B7157">
        <w:rPr>
          <w:rFonts w:ascii="Times New Roman" w:hAnsi="Times New Roman" w:cs="Times New Roman"/>
          <w:b/>
          <w:color w:val="333333"/>
          <w:shd w:val="clear" w:color="auto" w:fill="FFFFFF"/>
        </w:rPr>
        <w:t> </w:t>
      </w:r>
      <w:r w:rsidR="007E74FA" w:rsidRPr="009B7157">
        <w:rPr>
          <w:rStyle w:val="description"/>
          <w:rFonts w:ascii="Times New Roman" w:hAnsi="Times New Roman" w:cs="Times New Roman"/>
          <w:b/>
          <w:color w:val="333333"/>
          <w:shd w:val="clear" w:color="auto" w:fill="FFFFFF"/>
        </w:rPr>
        <w:t>Erection of a single dwelling and associated works </w:t>
      </w:r>
      <w:r w:rsidR="007E74FA" w:rsidRPr="009B7157">
        <w:rPr>
          <w:rStyle w:val="divider2"/>
          <w:rFonts w:ascii="Times New Roman" w:hAnsi="Times New Roman" w:cs="Times New Roman"/>
          <w:b/>
          <w:color w:val="333333"/>
          <w:shd w:val="clear" w:color="auto" w:fill="FFFFFF"/>
        </w:rPr>
        <w:t>|</w:t>
      </w:r>
      <w:r w:rsidR="007E74FA" w:rsidRPr="009B7157">
        <w:rPr>
          <w:rFonts w:ascii="Times New Roman" w:hAnsi="Times New Roman" w:cs="Times New Roman"/>
          <w:b/>
          <w:color w:val="333333"/>
          <w:shd w:val="clear" w:color="auto" w:fill="FFFFFF"/>
        </w:rPr>
        <w:t> </w:t>
      </w:r>
      <w:r w:rsidR="007E74FA" w:rsidRPr="009B7157">
        <w:rPr>
          <w:rStyle w:val="address"/>
          <w:rFonts w:ascii="Times New Roman" w:hAnsi="Times New Roman" w:cs="Times New Roman"/>
          <w:b/>
          <w:color w:val="333333"/>
          <w:shd w:val="clear" w:color="auto" w:fill="FFFFFF"/>
        </w:rPr>
        <w:t xml:space="preserve">Land West </w:t>
      </w:r>
      <w:proofErr w:type="gramStart"/>
      <w:r w:rsidR="007E74FA" w:rsidRPr="009B7157">
        <w:rPr>
          <w:rStyle w:val="address"/>
          <w:rFonts w:ascii="Times New Roman" w:hAnsi="Times New Roman" w:cs="Times New Roman"/>
          <w:b/>
          <w:color w:val="333333"/>
          <w:shd w:val="clear" w:color="auto" w:fill="FFFFFF"/>
        </w:rPr>
        <w:t>Of</w:t>
      </w:r>
      <w:proofErr w:type="gramEnd"/>
      <w:r w:rsidR="007E74FA" w:rsidRPr="009B7157">
        <w:rPr>
          <w:rStyle w:val="address"/>
          <w:rFonts w:ascii="Times New Roman" w:hAnsi="Times New Roman" w:cs="Times New Roman"/>
          <w:b/>
          <w:color w:val="333333"/>
          <w:shd w:val="clear" w:color="auto" w:fill="FFFFFF"/>
        </w:rPr>
        <w:t xml:space="preserve"> Brans Cottage Brans Lane Upper </w:t>
      </w:r>
      <w:proofErr w:type="spellStart"/>
      <w:r w:rsidR="007E74FA" w:rsidRPr="009B7157">
        <w:rPr>
          <w:rStyle w:val="address"/>
          <w:rFonts w:ascii="Times New Roman" w:hAnsi="Times New Roman" w:cs="Times New Roman"/>
          <w:b/>
          <w:color w:val="333333"/>
          <w:shd w:val="clear" w:color="auto" w:fill="FFFFFF"/>
        </w:rPr>
        <w:t>Oddington</w:t>
      </w:r>
      <w:proofErr w:type="spellEnd"/>
      <w:r w:rsidR="007E74FA" w:rsidRPr="009B7157">
        <w:rPr>
          <w:rStyle w:val="address"/>
          <w:rFonts w:ascii="Times New Roman" w:hAnsi="Times New Roman" w:cs="Times New Roman"/>
          <w:b/>
          <w:color w:val="333333"/>
          <w:shd w:val="clear" w:color="auto" w:fill="FFFFFF"/>
        </w:rPr>
        <w:t xml:space="preserve"> Gloucestershire GL56 0XQ</w:t>
      </w:r>
    </w:p>
    <w:p w:rsidR="007E74FA" w:rsidRPr="009B7157" w:rsidRDefault="00BC7FDF" w:rsidP="009B7157">
      <w:pPr>
        <w:jc w:val="both"/>
        <w:rPr>
          <w:rFonts w:ascii="Times New Roman" w:hAnsi="Times New Roman" w:cs="Times New Roman"/>
        </w:rPr>
      </w:pPr>
      <w:r w:rsidRPr="009B7157">
        <w:rPr>
          <w:rFonts w:ascii="Times New Roman" w:hAnsi="Times New Roman" w:cs="Times New Roman"/>
        </w:rPr>
        <w:t>Cllr Cox left the meeting.</w:t>
      </w:r>
    </w:p>
    <w:p w:rsidR="00BC7FDF" w:rsidRPr="009B7157" w:rsidRDefault="00BC7FDF" w:rsidP="009B7157">
      <w:pPr>
        <w:jc w:val="both"/>
        <w:rPr>
          <w:rFonts w:ascii="Times New Roman" w:hAnsi="Times New Roman" w:cs="Times New Roman"/>
        </w:rPr>
      </w:pPr>
      <w:r w:rsidRPr="009B7157">
        <w:rPr>
          <w:rFonts w:ascii="Times New Roman" w:hAnsi="Times New Roman" w:cs="Times New Roman"/>
          <w:b/>
        </w:rPr>
        <w:t>Public participation</w:t>
      </w:r>
      <w:r w:rsidRPr="009B7157">
        <w:rPr>
          <w:rFonts w:ascii="Times New Roman" w:hAnsi="Times New Roman" w:cs="Times New Roman"/>
        </w:rPr>
        <w:t xml:space="preserve">. Opinion was divided on the style of the house but there was general agreement that it did not fit in with the Cotswold village setting. Concerns were expressed about the building materials. Although the application states that the house is 1.5 storeys high, bedrooms in the top floor suggested it would be as high as neighbouring houses. Brans Lane is a private road. The proposed access off the lane off Back Lane is dangerous as it is on a blind bend. Building on agricultural land could cause a dangerous precedent, with other high profile sites in the village being developed. </w:t>
      </w:r>
    </w:p>
    <w:p w:rsidR="007E74FA" w:rsidRPr="009B7157" w:rsidRDefault="007E74FA" w:rsidP="009B7157">
      <w:pPr>
        <w:jc w:val="both"/>
        <w:rPr>
          <w:rFonts w:ascii="Times New Roman" w:hAnsi="Times New Roman" w:cs="Times New Roman"/>
        </w:rPr>
      </w:pPr>
      <w:r w:rsidRPr="009B7157">
        <w:rPr>
          <w:rFonts w:ascii="Times New Roman" w:hAnsi="Times New Roman" w:cs="Times New Roman"/>
          <w:b/>
        </w:rPr>
        <w:t>The Council OBJECTS</w:t>
      </w:r>
      <w:r w:rsidRPr="009B7157">
        <w:rPr>
          <w:rFonts w:ascii="Times New Roman" w:hAnsi="Times New Roman" w:cs="Times New Roman"/>
        </w:rPr>
        <w:t xml:space="preserve"> to this application. It is noted that the site is classed as agricultural land and the Council considers that if approval were to be give</w:t>
      </w:r>
      <w:r w:rsidR="009B7157">
        <w:rPr>
          <w:rFonts w:ascii="Times New Roman" w:hAnsi="Times New Roman" w:cs="Times New Roman"/>
        </w:rPr>
        <w:t>n</w:t>
      </w:r>
      <w:r w:rsidRPr="009B7157">
        <w:rPr>
          <w:rFonts w:ascii="Times New Roman" w:hAnsi="Times New Roman" w:cs="Times New Roman"/>
        </w:rPr>
        <w:t xml:space="preserve"> it could set a precedent for the development of other parcels of agricultural land. The proposed design and the materials to be used do not met the criteria set out in DS3 of the Local Plan 2011-3031 in that </w:t>
      </w:r>
      <w:r w:rsidR="009B7157">
        <w:rPr>
          <w:rFonts w:ascii="Times New Roman" w:hAnsi="Times New Roman" w:cs="Times New Roman"/>
        </w:rPr>
        <w:t xml:space="preserve">the proposed dwelling </w:t>
      </w:r>
      <w:r w:rsidRPr="009B7157">
        <w:rPr>
          <w:rFonts w:ascii="Times New Roman" w:hAnsi="Times New Roman" w:cs="Times New Roman"/>
        </w:rPr>
        <w:t>does not complement the form o</w:t>
      </w:r>
      <w:r w:rsidR="009B7157">
        <w:rPr>
          <w:rFonts w:ascii="Times New Roman" w:hAnsi="Times New Roman" w:cs="Times New Roman"/>
        </w:rPr>
        <w:t>r</w:t>
      </w:r>
      <w:r w:rsidRPr="009B7157">
        <w:rPr>
          <w:rFonts w:ascii="Times New Roman" w:hAnsi="Times New Roman" w:cs="Times New Roman"/>
        </w:rPr>
        <w:t xml:space="preserve"> the character of the village.</w:t>
      </w:r>
      <w:r w:rsidR="00844401" w:rsidRPr="009B7157">
        <w:rPr>
          <w:rFonts w:ascii="Times New Roman" w:hAnsi="Times New Roman" w:cs="Times New Roman"/>
        </w:rPr>
        <w:t xml:space="preserve"> The access to the site, on a blind bend, is dangerous.</w:t>
      </w:r>
    </w:p>
    <w:p w:rsidR="00BC7FDF" w:rsidRDefault="00BC7FDF" w:rsidP="009B7157">
      <w:pPr>
        <w:jc w:val="both"/>
        <w:rPr>
          <w:rFonts w:ascii="Times New Roman" w:hAnsi="Times New Roman" w:cs="Times New Roman"/>
        </w:rPr>
      </w:pPr>
      <w:r w:rsidRPr="009B7157">
        <w:rPr>
          <w:rFonts w:ascii="Times New Roman" w:hAnsi="Times New Roman" w:cs="Times New Roman"/>
        </w:rPr>
        <w:t>The meeting ended at 8.05 pm</w:t>
      </w:r>
    </w:p>
    <w:p w:rsidR="009B7157" w:rsidRPr="009B7157" w:rsidRDefault="009B7157">
      <w:pPr>
        <w:rPr>
          <w:rFonts w:ascii="Times New Roman" w:hAnsi="Times New Roman" w:cs="Times New Roman"/>
        </w:rPr>
      </w:pPr>
    </w:p>
    <w:p w:rsidR="00BC7FDF" w:rsidRPr="009B7157" w:rsidRDefault="009B7157">
      <w:pPr>
        <w:rPr>
          <w:rFonts w:ascii="Times New Roman" w:hAnsi="Times New Roman" w:cs="Times New Roman"/>
        </w:rPr>
      </w:pPr>
      <w:r w:rsidRPr="009B7157">
        <w:rPr>
          <w:rFonts w:ascii="Times New Roman" w:hAnsi="Times New Roman" w:cs="Times New Roman"/>
        </w:rPr>
        <w:t>21 March 2019                                                ………………………………………………………..</w:t>
      </w:r>
    </w:p>
    <w:p w:rsidR="009B7157" w:rsidRPr="009B7157" w:rsidRDefault="009B7157">
      <w:pPr>
        <w:rPr>
          <w:rFonts w:ascii="Times New Roman" w:hAnsi="Times New Roman" w:cs="Times New Roman"/>
        </w:rPr>
      </w:pPr>
      <w:r w:rsidRPr="009B7157">
        <w:rPr>
          <w:rFonts w:ascii="Times New Roman" w:hAnsi="Times New Roman" w:cs="Times New Roman"/>
        </w:rPr>
        <w:t xml:space="preserve">                                                                                                                 Chairman</w:t>
      </w:r>
    </w:p>
    <w:p w:rsidR="00BC7FDF" w:rsidRPr="009B7157" w:rsidRDefault="00BC7FDF">
      <w:pPr>
        <w:rPr>
          <w:rFonts w:ascii="Times New Roman" w:hAnsi="Times New Roman" w:cs="Times New Roman"/>
        </w:rPr>
      </w:pPr>
    </w:p>
    <w:sectPr w:rsidR="00BC7FDF" w:rsidRPr="009B7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19"/>
    <w:rsid w:val="00127319"/>
    <w:rsid w:val="00261AE1"/>
    <w:rsid w:val="00455BF8"/>
    <w:rsid w:val="00716312"/>
    <w:rsid w:val="007E74FA"/>
    <w:rsid w:val="00844401"/>
    <w:rsid w:val="009B7157"/>
    <w:rsid w:val="00BC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64D2E-42F4-4012-B9BA-192E117B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7E74FA"/>
  </w:style>
  <w:style w:type="character" w:customStyle="1" w:styleId="divider1">
    <w:name w:val="divider1"/>
    <w:basedOn w:val="DefaultParagraphFont"/>
    <w:rsid w:val="007E74FA"/>
  </w:style>
  <w:style w:type="character" w:customStyle="1" w:styleId="description">
    <w:name w:val="description"/>
    <w:basedOn w:val="DefaultParagraphFont"/>
    <w:rsid w:val="007E74FA"/>
  </w:style>
  <w:style w:type="character" w:customStyle="1" w:styleId="divider2">
    <w:name w:val="divider2"/>
    <w:basedOn w:val="DefaultParagraphFont"/>
    <w:rsid w:val="007E74FA"/>
  </w:style>
  <w:style w:type="character" w:customStyle="1" w:styleId="address">
    <w:name w:val="address"/>
    <w:basedOn w:val="DefaultParagraphFont"/>
    <w:rsid w:val="007E74FA"/>
  </w:style>
  <w:style w:type="table" w:styleId="TableGrid">
    <w:name w:val="Table Grid"/>
    <w:basedOn w:val="TableNormal"/>
    <w:uiPriority w:val="39"/>
    <w:rsid w:val="0045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3</cp:revision>
  <dcterms:created xsi:type="dcterms:W3CDTF">2019-03-06T10:14:00Z</dcterms:created>
  <dcterms:modified xsi:type="dcterms:W3CDTF">2019-03-06T10:15:00Z</dcterms:modified>
</cp:coreProperties>
</file>