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D15AB0" w:rsidTr="004B2C52">
        <w:tc>
          <w:tcPr>
            <w:tcW w:w="9016" w:type="dxa"/>
          </w:tcPr>
          <w:p w:rsidR="004B2C52" w:rsidRPr="00D15AB0" w:rsidRDefault="004B2C52" w:rsidP="004B2C52">
            <w:pPr>
              <w:jc w:val="center"/>
              <w:rPr>
                <w:rFonts w:ascii="Times New Roman" w:hAnsi="Times New Roman" w:cs="Times New Roman"/>
                <w:b/>
                <w:sz w:val="24"/>
                <w:szCs w:val="24"/>
              </w:rPr>
            </w:pPr>
            <w:r w:rsidRPr="00D15AB0">
              <w:rPr>
                <w:rFonts w:ascii="Times New Roman" w:hAnsi="Times New Roman" w:cs="Times New Roman"/>
                <w:b/>
                <w:sz w:val="24"/>
                <w:szCs w:val="24"/>
              </w:rPr>
              <w:t>ODDINGTON PARISH COUNCIL</w:t>
            </w:r>
          </w:p>
          <w:p w:rsidR="00B53E15" w:rsidRPr="00D15AB0" w:rsidRDefault="00B53E15" w:rsidP="00DE310E">
            <w:pPr>
              <w:jc w:val="center"/>
              <w:rPr>
                <w:rFonts w:ascii="Times New Roman" w:hAnsi="Times New Roman" w:cs="Times New Roman"/>
                <w:b/>
                <w:sz w:val="24"/>
                <w:szCs w:val="24"/>
              </w:rPr>
            </w:pPr>
            <w:r w:rsidRPr="00D15AB0">
              <w:rPr>
                <w:rFonts w:ascii="Times New Roman" w:hAnsi="Times New Roman" w:cs="Times New Roman"/>
                <w:b/>
                <w:sz w:val="24"/>
                <w:szCs w:val="24"/>
              </w:rPr>
              <w:t xml:space="preserve">MINUTES OF THE MEETING HELD ON </w:t>
            </w:r>
            <w:r w:rsidR="00DE310E" w:rsidRPr="00D15AB0">
              <w:rPr>
                <w:rFonts w:ascii="Times New Roman" w:hAnsi="Times New Roman" w:cs="Times New Roman"/>
                <w:b/>
                <w:sz w:val="24"/>
                <w:szCs w:val="24"/>
              </w:rPr>
              <w:t>29 AUGUST</w:t>
            </w:r>
            <w:r w:rsidR="0088015E" w:rsidRPr="00D15AB0">
              <w:rPr>
                <w:rFonts w:ascii="Times New Roman" w:hAnsi="Times New Roman" w:cs="Times New Roman"/>
                <w:b/>
                <w:sz w:val="24"/>
                <w:szCs w:val="24"/>
              </w:rPr>
              <w:t xml:space="preserve"> 201</w:t>
            </w:r>
            <w:r w:rsidR="00786227" w:rsidRPr="00D15AB0">
              <w:rPr>
                <w:rFonts w:ascii="Times New Roman" w:hAnsi="Times New Roman" w:cs="Times New Roman"/>
                <w:b/>
                <w:sz w:val="24"/>
                <w:szCs w:val="24"/>
              </w:rPr>
              <w:t>9</w:t>
            </w:r>
          </w:p>
        </w:tc>
      </w:tr>
      <w:tr w:rsidR="004B2C52" w:rsidRPr="00D15AB0" w:rsidTr="004B2C52">
        <w:tc>
          <w:tcPr>
            <w:tcW w:w="9016" w:type="dxa"/>
          </w:tcPr>
          <w:p w:rsidR="004B2C52" w:rsidRPr="00D15AB0" w:rsidRDefault="004B2C52" w:rsidP="004B2C52">
            <w:pPr>
              <w:rPr>
                <w:rFonts w:ascii="Times New Roman" w:hAnsi="Times New Roman" w:cs="Times New Roman"/>
                <w:sz w:val="24"/>
                <w:szCs w:val="24"/>
              </w:rPr>
            </w:pPr>
            <w:r w:rsidRPr="00D15AB0">
              <w:rPr>
                <w:rFonts w:ascii="Times New Roman" w:hAnsi="Times New Roman" w:cs="Times New Roman"/>
                <w:sz w:val="24"/>
                <w:szCs w:val="24"/>
              </w:rPr>
              <w:t xml:space="preserve">Present:                                   </w:t>
            </w:r>
            <w:r w:rsidR="00BC6CBB" w:rsidRPr="00D15AB0">
              <w:rPr>
                <w:rFonts w:ascii="Times New Roman" w:hAnsi="Times New Roman" w:cs="Times New Roman"/>
                <w:sz w:val="24"/>
                <w:szCs w:val="24"/>
              </w:rPr>
              <w:t xml:space="preserve">  </w:t>
            </w:r>
          </w:p>
          <w:p w:rsidR="00786227" w:rsidRPr="00D15AB0" w:rsidRDefault="004B2C52" w:rsidP="00786227">
            <w:pPr>
              <w:rPr>
                <w:rFonts w:ascii="Times New Roman" w:hAnsi="Times New Roman" w:cs="Times New Roman"/>
                <w:sz w:val="24"/>
                <w:szCs w:val="24"/>
              </w:rPr>
            </w:pPr>
            <w:r w:rsidRPr="00D15AB0">
              <w:rPr>
                <w:rFonts w:ascii="Times New Roman" w:hAnsi="Times New Roman" w:cs="Times New Roman"/>
                <w:sz w:val="24"/>
                <w:szCs w:val="24"/>
              </w:rPr>
              <w:t xml:space="preserve">                                                </w:t>
            </w:r>
            <w:r w:rsidR="00786227" w:rsidRPr="00D15AB0">
              <w:rPr>
                <w:rFonts w:ascii="Times New Roman" w:hAnsi="Times New Roman" w:cs="Times New Roman"/>
                <w:sz w:val="24"/>
                <w:szCs w:val="24"/>
              </w:rPr>
              <w:t xml:space="preserve">  Cllr P Davis - Chairman</w:t>
            </w:r>
          </w:p>
          <w:p w:rsidR="00786227" w:rsidRDefault="00786227" w:rsidP="004B2C52">
            <w:pPr>
              <w:rPr>
                <w:rFonts w:ascii="Times New Roman" w:hAnsi="Times New Roman" w:cs="Times New Roman"/>
                <w:sz w:val="24"/>
                <w:szCs w:val="24"/>
              </w:rPr>
            </w:pPr>
            <w:r w:rsidRPr="00D15AB0">
              <w:rPr>
                <w:rFonts w:ascii="Times New Roman" w:hAnsi="Times New Roman" w:cs="Times New Roman"/>
                <w:sz w:val="24"/>
                <w:szCs w:val="24"/>
              </w:rPr>
              <w:t xml:space="preserve">                                                  Cllr </w:t>
            </w:r>
            <w:proofErr w:type="spellStart"/>
            <w:r w:rsidRPr="00D15AB0">
              <w:rPr>
                <w:rFonts w:ascii="Times New Roman" w:hAnsi="Times New Roman" w:cs="Times New Roman"/>
                <w:sz w:val="24"/>
                <w:szCs w:val="24"/>
              </w:rPr>
              <w:t>A</w:t>
            </w:r>
            <w:proofErr w:type="spellEnd"/>
            <w:r w:rsidRPr="00D15AB0">
              <w:rPr>
                <w:rFonts w:ascii="Times New Roman" w:hAnsi="Times New Roman" w:cs="Times New Roman"/>
                <w:sz w:val="24"/>
                <w:szCs w:val="24"/>
              </w:rPr>
              <w:t xml:space="preserve"> Every – Vice Chairman</w:t>
            </w:r>
          </w:p>
          <w:p w:rsidR="0058018E" w:rsidRPr="00D15AB0" w:rsidRDefault="0058018E" w:rsidP="004B2C52">
            <w:pPr>
              <w:rPr>
                <w:rFonts w:ascii="Times New Roman" w:hAnsi="Times New Roman" w:cs="Times New Roman"/>
                <w:sz w:val="24"/>
                <w:szCs w:val="24"/>
              </w:rPr>
            </w:pPr>
            <w:r>
              <w:rPr>
                <w:rFonts w:ascii="Times New Roman" w:hAnsi="Times New Roman" w:cs="Times New Roman"/>
                <w:sz w:val="24"/>
                <w:szCs w:val="24"/>
              </w:rPr>
              <w:t xml:space="preserve">                                                                                                                                                            </w:t>
            </w:r>
          </w:p>
          <w:p w:rsidR="00786227" w:rsidRPr="00D15AB0" w:rsidRDefault="0058018E" w:rsidP="004B2C52">
            <w:pPr>
              <w:rPr>
                <w:rFonts w:ascii="Times New Roman" w:hAnsi="Times New Roman" w:cs="Times New Roman"/>
                <w:sz w:val="24"/>
                <w:szCs w:val="24"/>
              </w:rPr>
            </w:pPr>
            <w:r>
              <w:rPr>
                <w:rFonts w:ascii="Times New Roman" w:hAnsi="Times New Roman" w:cs="Times New Roman"/>
                <w:sz w:val="24"/>
                <w:szCs w:val="24"/>
              </w:rPr>
              <w:t xml:space="preserve">                                                  Cllr S Canning</w:t>
            </w:r>
          </w:p>
          <w:p w:rsidR="00E77F96" w:rsidRPr="00D15AB0" w:rsidRDefault="00786227" w:rsidP="004B2C52">
            <w:pPr>
              <w:rPr>
                <w:rFonts w:ascii="Times New Roman" w:hAnsi="Times New Roman" w:cs="Times New Roman"/>
                <w:sz w:val="24"/>
                <w:szCs w:val="24"/>
              </w:rPr>
            </w:pPr>
            <w:r w:rsidRPr="00D15AB0">
              <w:rPr>
                <w:rFonts w:ascii="Times New Roman" w:hAnsi="Times New Roman" w:cs="Times New Roman"/>
                <w:sz w:val="24"/>
                <w:szCs w:val="24"/>
              </w:rPr>
              <w:t xml:space="preserve">                                                </w:t>
            </w:r>
            <w:r w:rsidR="004B2C52" w:rsidRPr="00D15AB0">
              <w:rPr>
                <w:rFonts w:ascii="Times New Roman" w:hAnsi="Times New Roman" w:cs="Times New Roman"/>
                <w:sz w:val="24"/>
                <w:szCs w:val="24"/>
              </w:rPr>
              <w:t xml:space="preserve"> </w:t>
            </w:r>
            <w:r w:rsidRPr="00D15AB0">
              <w:rPr>
                <w:rFonts w:ascii="Times New Roman" w:hAnsi="Times New Roman" w:cs="Times New Roman"/>
                <w:sz w:val="24"/>
                <w:szCs w:val="24"/>
              </w:rPr>
              <w:t xml:space="preserve"> </w:t>
            </w:r>
            <w:r w:rsidR="00E77F96" w:rsidRPr="00D15AB0">
              <w:rPr>
                <w:rFonts w:ascii="Times New Roman" w:hAnsi="Times New Roman" w:cs="Times New Roman"/>
                <w:sz w:val="24"/>
                <w:szCs w:val="24"/>
              </w:rPr>
              <w:t>Cllr A Cox</w:t>
            </w:r>
            <w:r w:rsidR="00DE310E" w:rsidRPr="00D15AB0">
              <w:rPr>
                <w:rFonts w:ascii="Times New Roman" w:hAnsi="Times New Roman" w:cs="Times New Roman"/>
                <w:sz w:val="24"/>
                <w:szCs w:val="24"/>
              </w:rPr>
              <w:t xml:space="preserve"> </w:t>
            </w:r>
          </w:p>
          <w:p w:rsidR="00E77F96" w:rsidRPr="00D15AB0" w:rsidRDefault="00E77F96" w:rsidP="004B2C52">
            <w:pPr>
              <w:rPr>
                <w:rFonts w:ascii="Times New Roman" w:hAnsi="Times New Roman" w:cs="Times New Roman"/>
                <w:sz w:val="24"/>
                <w:szCs w:val="24"/>
              </w:rPr>
            </w:pPr>
            <w:r w:rsidRPr="00D15AB0">
              <w:rPr>
                <w:rFonts w:ascii="Times New Roman" w:hAnsi="Times New Roman" w:cs="Times New Roman"/>
                <w:sz w:val="24"/>
                <w:szCs w:val="24"/>
              </w:rPr>
              <w:t xml:space="preserve">                                                  Cllr  M Green</w:t>
            </w:r>
          </w:p>
          <w:p w:rsidR="00B37361" w:rsidRPr="00D15AB0" w:rsidRDefault="00B37361" w:rsidP="004B2C52">
            <w:pPr>
              <w:rPr>
                <w:rFonts w:ascii="Times New Roman" w:hAnsi="Times New Roman" w:cs="Times New Roman"/>
                <w:sz w:val="24"/>
                <w:szCs w:val="24"/>
              </w:rPr>
            </w:pPr>
            <w:r w:rsidRPr="00D15AB0">
              <w:rPr>
                <w:rFonts w:ascii="Times New Roman" w:hAnsi="Times New Roman" w:cs="Times New Roman"/>
                <w:sz w:val="24"/>
                <w:szCs w:val="24"/>
              </w:rPr>
              <w:t xml:space="preserve">                                                  Cllr </w:t>
            </w:r>
            <w:r w:rsidR="00E77F96" w:rsidRPr="00D15AB0">
              <w:rPr>
                <w:rFonts w:ascii="Times New Roman" w:hAnsi="Times New Roman" w:cs="Times New Roman"/>
                <w:sz w:val="24"/>
                <w:szCs w:val="24"/>
              </w:rPr>
              <w:t xml:space="preserve"> S </w:t>
            </w:r>
            <w:r w:rsidRPr="00D15AB0">
              <w:rPr>
                <w:rFonts w:ascii="Times New Roman" w:hAnsi="Times New Roman" w:cs="Times New Roman"/>
                <w:sz w:val="24"/>
                <w:szCs w:val="24"/>
              </w:rPr>
              <w:t>Griffiths</w:t>
            </w:r>
          </w:p>
          <w:p w:rsidR="00786227" w:rsidRPr="00D15AB0" w:rsidRDefault="00312B6E" w:rsidP="004B2C52">
            <w:pPr>
              <w:rPr>
                <w:rFonts w:ascii="Times New Roman" w:hAnsi="Times New Roman" w:cs="Times New Roman"/>
                <w:sz w:val="24"/>
                <w:szCs w:val="24"/>
              </w:rPr>
            </w:pPr>
            <w:r w:rsidRPr="00D15AB0">
              <w:rPr>
                <w:rFonts w:ascii="Times New Roman" w:hAnsi="Times New Roman" w:cs="Times New Roman"/>
                <w:sz w:val="24"/>
                <w:szCs w:val="24"/>
              </w:rPr>
              <w:t xml:space="preserve">                                                  </w:t>
            </w:r>
            <w:r w:rsidR="00786227" w:rsidRPr="00D15AB0">
              <w:rPr>
                <w:rFonts w:ascii="Times New Roman" w:hAnsi="Times New Roman" w:cs="Times New Roman"/>
                <w:sz w:val="24"/>
                <w:szCs w:val="24"/>
              </w:rPr>
              <w:t>Cllr J Sawyer</w:t>
            </w:r>
          </w:p>
          <w:p w:rsidR="004B2C52" w:rsidRPr="00D15AB0" w:rsidRDefault="00DC0BD5" w:rsidP="00035D67">
            <w:pPr>
              <w:rPr>
                <w:rFonts w:ascii="Times New Roman" w:hAnsi="Times New Roman" w:cs="Times New Roman"/>
                <w:sz w:val="24"/>
                <w:szCs w:val="24"/>
              </w:rPr>
            </w:pPr>
            <w:r w:rsidRPr="00D15AB0">
              <w:rPr>
                <w:rFonts w:ascii="Times New Roman" w:hAnsi="Times New Roman" w:cs="Times New Roman"/>
                <w:sz w:val="24"/>
                <w:szCs w:val="24"/>
              </w:rPr>
              <w:t xml:space="preserve">                                                  </w:t>
            </w:r>
            <w:r w:rsidR="004B2C52" w:rsidRPr="00D15AB0">
              <w:rPr>
                <w:rFonts w:ascii="Times New Roman" w:hAnsi="Times New Roman" w:cs="Times New Roman"/>
                <w:sz w:val="24"/>
                <w:szCs w:val="24"/>
              </w:rPr>
              <w:t xml:space="preserve">                                          </w:t>
            </w:r>
          </w:p>
        </w:tc>
      </w:tr>
    </w:tbl>
    <w:p w:rsidR="00DE310E" w:rsidRPr="00D15AB0" w:rsidRDefault="00DE310E" w:rsidP="00DE310E">
      <w:pPr>
        <w:shd w:val="clear" w:color="auto" w:fill="FFFFFF"/>
        <w:spacing w:after="0" w:line="240" w:lineRule="auto"/>
        <w:rPr>
          <w:rFonts w:ascii="Times New Roman" w:eastAsia="Times New Roman" w:hAnsi="Times New Roman" w:cs="Times New Roman"/>
          <w:color w:val="1D2228"/>
          <w:sz w:val="24"/>
          <w:szCs w:val="24"/>
          <w:lang w:eastAsia="en-GB"/>
        </w:rPr>
      </w:pPr>
    </w:p>
    <w:p w:rsidR="00DE310E" w:rsidRPr="00D15AB0" w:rsidRDefault="00DE310E" w:rsidP="00DE310E">
      <w:pPr>
        <w:shd w:val="clear" w:color="auto" w:fill="FFFFFF"/>
        <w:spacing w:after="0" w:line="240" w:lineRule="auto"/>
        <w:rPr>
          <w:rFonts w:ascii="Times New Roman" w:eastAsia="Times New Roman" w:hAnsi="Times New Roman" w:cs="Times New Roman"/>
          <w:color w:val="1D2228"/>
          <w:sz w:val="24"/>
          <w:szCs w:val="24"/>
          <w:lang w:eastAsia="en-GB"/>
        </w:rPr>
      </w:pPr>
    </w:p>
    <w:p w:rsidR="00DE310E" w:rsidRPr="00D15AB0" w:rsidRDefault="00DE310E" w:rsidP="00D4789F">
      <w:pPr>
        <w:outlineLvl w:val="0"/>
        <w:rPr>
          <w:rFonts w:ascii="Times New Roman" w:hAnsi="Times New Roman" w:cs="Times New Roman"/>
          <w:color w:val="000000"/>
          <w:sz w:val="24"/>
          <w:szCs w:val="24"/>
        </w:rPr>
      </w:pPr>
      <w:r w:rsidRPr="00D15AB0">
        <w:rPr>
          <w:rFonts w:ascii="Times New Roman" w:hAnsi="Times New Roman" w:cs="Times New Roman"/>
          <w:color w:val="000000"/>
          <w:sz w:val="24"/>
          <w:szCs w:val="24"/>
        </w:rPr>
        <w:t>Apologies: CDC Cllr Beale</w:t>
      </w:r>
    </w:p>
    <w:p w:rsidR="00D4789F" w:rsidRPr="00D15AB0" w:rsidRDefault="00D4789F" w:rsidP="00DE310E">
      <w:pPr>
        <w:outlineLvl w:val="0"/>
        <w:rPr>
          <w:rFonts w:ascii="Times New Roman" w:hAnsi="Times New Roman" w:cs="Times New Roman"/>
          <w:color w:val="000000"/>
          <w:sz w:val="24"/>
          <w:szCs w:val="24"/>
        </w:rPr>
      </w:pPr>
      <w:r w:rsidRPr="00D15AB0">
        <w:rPr>
          <w:rFonts w:ascii="Times New Roman" w:hAnsi="Times New Roman" w:cs="Times New Roman"/>
          <w:color w:val="000000"/>
          <w:sz w:val="24"/>
          <w:szCs w:val="24"/>
        </w:rPr>
        <w:t>Four members of the public were present and spoke on both planning applications.</w:t>
      </w:r>
    </w:p>
    <w:p w:rsidR="00DE310E" w:rsidRPr="00D15AB0" w:rsidRDefault="00D4789F" w:rsidP="00D4789F">
      <w:pPr>
        <w:pStyle w:val="ListParagraph"/>
        <w:numPr>
          <w:ilvl w:val="0"/>
          <w:numId w:val="10"/>
        </w:numPr>
        <w:spacing w:after="0" w:line="240" w:lineRule="auto"/>
        <w:rPr>
          <w:rFonts w:ascii="Times New Roman" w:hAnsi="Times New Roman" w:cs="Times New Roman"/>
          <w:color w:val="000000"/>
          <w:sz w:val="24"/>
          <w:szCs w:val="24"/>
        </w:rPr>
      </w:pPr>
      <w:r w:rsidRPr="00D15AB0">
        <w:rPr>
          <w:rFonts w:ascii="Times New Roman" w:hAnsi="Times New Roman" w:cs="Times New Roman"/>
          <w:color w:val="000000"/>
          <w:sz w:val="24"/>
          <w:szCs w:val="24"/>
        </w:rPr>
        <w:t>Declarations of Interest – there were none.</w:t>
      </w:r>
    </w:p>
    <w:p w:rsidR="00D4789F" w:rsidRPr="00D15AB0" w:rsidRDefault="00D4789F" w:rsidP="00D4789F">
      <w:pPr>
        <w:pStyle w:val="ListParagraph"/>
        <w:spacing w:after="0" w:line="240" w:lineRule="auto"/>
        <w:ind w:left="501"/>
        <w:rPr>
          <w:rFonts w:ascii="Times New Roman" w:hAnsi="Times New Roman" w:cs="Times New Roman"/>
          <w:color w:val="000000"/>
          <w:sz w:val="24"/>
          <w:szCs w:val="24"/>
        </w:rPr>
      </w:pPr>
    </w:p>
    <w:p w:rsidR="00DE310E" w:rsidRPr="00D15AB0" w:rsidRDefault="00DE310E" w:rsidP="00D4789F">
      <w:pPr>
        <w:pStyle w:val="ListParagraph"/>
        <w:numPr>
          <w:ilvl w:val="0"/>
          <w:numId w:val="10"/>
        </w:numPr>
        <w:spacing w:after="0" w:line="240" w:lineRule="auto"/>
        <w:rPr>
          <w:rFonts w:ascii="Times New Roman" w:hAnsi="Times New Roman" w:cs="Times New Roman"/>
          <w:color w:val="000000"/>
          <w:sz w:val="24"/>
          <w:szCs w:val="24"/>
        </w:rPr>
      </w:pPr>
      <w:r w:rsidRPr="00D15AB0">
        <w:rPr>
          <w:rFonts w:ascii="Times New Roman" w:hAnsi="Times New Roman" w:cs="Times New Roman"/>
          <w:color w:val="000000"/>
          <w:sz w:val="24"/>
          <w:szCs w:val="24"/>
        </w:rPr>
        <w:t>Planning Applications</w:t>
      </w:r>
    </w:p>
    <w:p w:rsidR="00D4789F" w:rsidRPr="00D15AB0" w:rsidRDefault="00D4789F" w:rsidP="00D4789F">
      <w:pPr>
        <w:spacing w:after="0" w:line="240" w:lineRule="auto"/>
        <w:rPr>
          <w:rStyle w:val="casenumber"/>
          <w:rFonts w:ascii="Times New Roman" w:hAnsi="Times New Roman" w:cs="Times New Roman"/>
          <w:color w:val="333333"/>
          <w:sz w:val="24"/>
          <w:szCs w:val="24"/>
          <w:shd w:val="clear" w:color="auto" w:fill="FFFFFF"/>
        </w:rPr>
      </w:pPr>
    </w:p>
    <w:p w:rsidR="00DE310E" w:rsidRPr="00D15AB0" w:rsidRDefault="00DE310E" w:rsidP="00D4789F">
      <w:pPr>
        <w:spacing w:after="0" w:line="240" w:lineRule="auto"/>
        <w:ind w:left="141"/>
        <w:rPr>
          <w:rStyle w:val="address"/>
          <w:rFonts w:ascii="Times New Roman" w:hAnsi="Times New Roman" w:cs="Times New Roman"/>
          <w:b/>
          <w:color w:val="333333"/>
          <w:sz w:val="24"/>
          <w:szCs w:val="24"/>
          <w:shd w:val="clear" w:color="auto" w:fill="FFFFFF"/>
        </w:rPr>
      </w:pPr>
      <w:r w:rsidRPr="00D15AB0">
        <w:rPr>
          <w:rStyle w:val="casenumber"/>
          <w:rFonts w:ascii="Times New Roman" w:hAnsi="Times New Roman" w:cs="Times New Roman"/>
          <w:b/>
          <w:color w:val="333333"/>
          <w:sz w:val="24"/>
          <w:szCs w:val="24"/>
          <w:shd w:val="clear" w:color="auto" w:fill="FFFFFF"/>
        </w:rPr>
        <w:t xml:space="preserve">19/02620/FUL. </w:t>
      </w:r>
      <w:r w:rsidRPr="00D15AB0">
        <w:rPr>
          <w:rFonts w:ascii="Times New Roman" w:hAnsi="Times New Roman" w:cs="Times New Roman"/>
          <w:b/>
          <w:color w:val="333333"/>
          <w:sz w:val="24"/>
          <w:szCs w:val="24"/>
          <w:shd w:val="clear" w:color="auto" w:fill="FFFFFF"/>
        </w:rPr>
        <w:t> </w:t>
      </w:r>
      <w:r w:rsidRPr="00D15AB0">
        <w:rPr>
          <w:rStyle w:val="description"/>
          <w:rFonts w:ascii="Times New Roman" w:hAnsi="Times New Roman" w:cs="Times New Roman"/>
          <w:b/>
          <w:color w:val="333333"/>
          <w:sz w:val="24"/>
          <w:szCs w:val="24"/>
          <w:shd w:val="clear" w:color="auto" w:fill="FFFFFF"/>
        </w:rPr>
        <w:t>Conversion of agricultural building to 2 x dwellings </w:t>
      </w:r>
      <w:r w:rsidRPr="00D15AB0">
        <w:rPr>
          <w:rStyle w:val="divider2"/>
          <w:rFonts w:ascii="Times New Roman" w:hAnsi="Times New Roman" w:cs="Times New Roman"/>
          <w:b/>
          <w:color w:val="333333"/>
          <w:sz w:val="24"/>
          <w:szCs w:val="24"/>
          <w:shd w:val="clear" w:color="auto" w:fill="FFFFFF"/>
        </w:rPr>
        <w:t>|</w:t>
      </w:r>
      <w:r w:rsidRPr="00D15AB0">
        <w:rPr>
          <w:rFonts w:ascii="Times New Roman" w:hAnsi="Times New Roman" w:cs="Times New Roman"/>
          <w:b/>
          <w:color w:val="333333"/>
          <w:sz w:val="24"/>
          <w:szCs w:val="24"/>
          <w:shd w:val="clear" w:color="auto" w:fill="FFFFFF"/>
        </w:rPr>
        <w:t> </w:t>
      </w:r>
      <w:r w:rsidRPr="00D15AB0">
        <w:rPr>
          <w:rStyle w:val="address"/>
          <w:rFonts w:ascii="Times New Roman" w:hAnsi="Times New Roman" w:cs="Times New Roman"/>
          <w:b/>
          <w:color w:val="333333"/>
          <w:sz w:val="24"/>
          <w:szCs w:val="24"/>
          <w:shd w:val="clear" w:color="auto" w:fill="FFFFFF"/>
        </w:rPr>
        <w:t xml:space="preserve">Banks Farm. Upper </w:t>
      </w:r>
      <w:proofErr w:type="spellStart"/>
      <w:r w:rsidRPr="00D15AB0">
        <w:rPr>
          <w:rStyle w:val="address"/>
          <w:rFonts w:ascii="Times New Roman" w:hAnsi="Times New Roman" w:cs="Times New Roman"/>
          <w:b/>
          <w:color w:val="333333"/>
          <w:sz w:val="24"/>
          <w:szCs w:val="24"/>
          <w:shd w:val="clear" w:color="auto" w:fill="FFFFFF"/>
        </w:rPr>
        <w:t>Oddington</w:t>
      </w:r>
      <w:proofErr w:type="spellEnd"/>
      <w:r w:rsidRPr="00D15AB0">
        <w:rPr>
          <w:rStyle w:val="address"/>
          <w:rFonts w:ascii="Times New Roman" w:hAnsi="Times New Roman" w:cs="Times New Roman"/>
          <w:b/>
          <w:color w:val="333333"/>
          <w:sz w:val="24"/>
          <w:szCs w:val="24"/>
          <w:shd w:val="clear" w:color="auto" w:fill="FFFFFF"/>
        </w:rPr>
        <w:t xml:space="preserve"> </w:t>
      </w:r>
    </w:p>
    <w:p w:rsidR="00D4789F" w:rsidRPr="00D15AB0" w:rsidRDefault="00D4789F" w:rsidP="007650FB">
      <w:pPr>
        <w:shd w:val="clear" w:color="auto" w:fill="FFFFFF"/>
        <w:spacing w:after="0" w:line="240" w:lineRule="auto"/>
        <w:ind w:left="141"/>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The Council Objects to this </w:t>
      </w:r>
      <w:r w:rsidR="007650FB" w:rsidRPr="00D15AB0">
        <w:rPr>
          <w:rFonts w:ascii="Times New Roman" w:eastAsia="Times New Roman" w:hAnsi="Times New Roman" w:cs="Times New Roman"/>
          <w:color w:val="1D2228"/>
          <w:sz w:val="24"/>
          <w:szCs w:val="24"/>
          <w:lang w:eastAsia="en-GB"/>
        </w:rPr>
        <w:t>application</w:t>
      </w:r>
      <w:r w:rsidRPr="00D15AB0">
        <w:rPr>
          <w:rFonts w:ascii="Times New Roman" w:eastAsia="Times New Roman" w:hAnsi="Times New Roman" w:cs="Times New Roman"/>
          <w:color w:val="1D2228"/>
          <w:sz w:val="24"/>
          <w:szCs w:val="24"/>
          <w:lang w:eastAsia="en-GB"/>
        </w:rPr>
        <w:t>. Councillors recognise the steps the architects have taken to minimise the impact of the development on the neighbours but share the concerns raised by Highways and by residents of the village. </w:t>
      </w:r>
    </w:p>
    <w:p w:rsidR="00D4789F" w:rsidRPr="00D15AB0" w:rsidRDefault="00D4789F" w:rsidP="007650FB">
      <w:pPr>
        <w:pStyle w:val="ListParagraph"/>
        <w:shd w:val="clear" w:color="auto" w:fill="FFFFFF"/>
        <w:spacing w:after="0" w:line="240" w:lineRule="auto"/>
        <w:ind w:left="1080"/>
        <w:jc w:val="both"/>
        <w:rPr>
          <w:rFonts w:ascii="Times New Roman" w:eastAsia="Times New Roman" w:hAnsi="Times New Roman" w:cs="Times New Roman"/>
          <w:color w:val="1D2228"/>
          <w:sz w:val="24"/>
          <w:szCs w:val="24"/>
          <w:lang w:eastAsia="en-GB"/>
        </w:rPr>
      </w:pPr>
    </w:p>
    <w:p w:rsidR="00D4789F" w:rsidRPr="00D15AB0" w:rsidRDefault="00D4789F" w:rsidP="007650FB">
      <w:pPr>
        <w:shd w:val="clear" w:color="auto" w:fill="FFFFFF"/>
        <w:spacing w:after="0" w:line="240" w:lineRule="auto"/>
        <w:ind w:left="141"/>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The Parish Council asks that </w:t>
      </w:r>
      <w:r w:rsidR="00FB5CFB">
        <w:rPr>
          <w:rFonts w:ascii="Times New Roman" w:eastAsia="Times New Roman" w:hAnsi="Times New Roman" w:cs="Times New Roman"/>
          <w:color w:val="1D2228"/>
          <w:sz w:val="24"/>
          <w:szCs w:val="24"/>
          <w:lang w:eastAsia="en-GB"/>
        </w:rPr>
        <w:t xml:space="preserve">if </w:t>
      </w:r>
      <w:r w:rsidRPr="00D15AB0">
        <w:rPr>
          <w:rFonts w:ascii="Times New Roman" w:eastAsia="Times New Roman" w:hAnsi="Times New Roman" w:cs="Times New Roman"/>
          <w:color w:val="1D2228"/>
          <w:sz w:val="24"/>
          <w:szCs w:val="24"/>
          <w:lang w:eastAsia="en-GB"/>
        </w:rPr>
        <w:t>the planning authority</w:t>
      </w:r>
      <w:r w:rsidR="00FB5CFB">
        <w:rPr>
          <w:rFonts w:ascii="Times New Roman" w:eastAsia="Times New Roman" w:hAnsi="Times New Roman" w:cs="Times New Roman"/>
          <w:color w:val="1D2228"/>
          <w:sz w:val="24"/>
          <w:szCs w:val="24"/>
          <w:lang w:eastAsia="en-GB"/>
        </w:rPr>
        <w:t xml:space="preserve"> is minded to approve the application it should</w:t>
      </w:r>
      <w:r w:rsidRPr="00D15AB0">
        <w:rPr>
          <w:rFonts w:ascii="Times New Roman" w:eastAsia="Times New Roman" w:hAnsi="Times New Roman" w:cs="Times New Roman"/>
          <w:color w:val="1D2228"/>
          <w:sz w:val="24"/>
          <w:szCs w:val="24"/>
          <w:lang w:eastAsia="en-GB"/>
        </w:rPr>
        <w:t xml:space="preserve"> impose the conditions that have been suggested by Ridge</w:t>
      </w:r>
      <w:r w:rsidR="00FB5CFB">
        <w:rPr>
          <w:rFonts w:ascii="Times New Roman" w:eastAsia="Times New Roman" w:hAnsi="Times New Roman" w:cs="Times New Roman"/>
          <w:color w:val="1D2228"/>
          <w:sz w:val="24"/>
          <w:szCs w:val="24"/>
          <w:lang w:eastAsia="en-GB"/>
        </w:rPr>
        <w:t>. In summary these are:</w:t>
      </w:r>
      <w:bookmarkStart w:id="0" w:name="_GoBack"/>
      <w:bookmarkEnd w:id="0"/>
    </w:p>
    <w:p w:rsidR="00D4789F" w:rsidRPr="00D15AB0" w:rsidRDefault="00D4789F" w:rsidP="007650FB">
      <w:pPr>
        <w:pStyle w:val="ListParagraph"/>
        <w:shd w:val="clear" w:color="auto" w:fill="FFFFFF"/>
        <w:spacing w:after="0" w:line="240" w:lineRule="auto"/>
        <w:ind w:left="1080"/>
        <w:jc w:val="both"/>
        <w:rPr>
          <w:rFonts w:ascii="Times New Roman" w:eastAsia="Times New Roman" w:hAnsi="Times New Roman" w:cs="Times New Roman"/>
          <w:color w:val="1D2228"/>
          <w:sz w:val="24"/>
          <w:szCs w:val="24"/>
          <w:lang w:eastAsia="en-GB"/>
        </w:rPr>
      </w:pPr>
    </w:p>
    <w:p w:rsidR="00D4789F" w:rsidRPr="00D15AB0" w:rsidRDefault="00D4789F" w:rsidP="007650FB">
      <w:pPr>
        <w:pStyle w:val="ListParagraph"/>
        <w:numPr>
          <w:ilvl w:val="0"/>
          <w:numId w:val="5"/>
        </w:numPr>
        <w:shd w:val="clear" w:color="auto" w:fill="FFFFFF"/>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full site and topographical surveys to be carried out in advance of building </w:t>
      </w:r>
    </w:p>
    <w:p w:rsidR="00D4789F" w:rsidRPr="00D15AB0" w:rsidRDefault="00D4789F" w:rsidP="007650FB">
      <w:pPr>
        <w:pStyle w:val="ListParagraph"/>
        <w:numPr>
          <w:ilvl w:val="0"/>
          <w:numId w:val="5"/>
        </w:numPr>
        <w:shd w:val="clear" w:color="auto" w:fill="FFFFFF"/>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adequate screening including evergreen planting </w:t>
      </w:r>
    </w:p>
    <w:p w:rsidR="00D4789F" w:rsidRPr="00D15AB0" w:rsidRDefault="00D4789F" w:rsidP="007650FB">
      <w:pPr>
        <w:pStyle w:val="ListParagraph"/>
        <w:numPr>
          <w:ilvl w:val="0"/>
          <w:numId w:val="5"/>
        </w:numPr>
        <w:shd w:val="clear" w:color="auto" w:fill="FFFFFF"/>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adequate surface and foul water disposal </w:t>
      </w:r>
    </w:p>
    <w:p w:rsidR="00D4789F" w:rsidRPr="00D15AB0" w:rsidRDefault="00D4789F" w:rsidP="007650FB">
      <w:pPr>
        <w:pStyle w:val="ListParagraph"/>
        <w:numPr>
          <w:ilvl w:val="0"/>
          <w:numId w:val="5"/>
        </w:numPr>
        <w:shd w:val="clear" w:color="auto" w:fill="FFFFFF"/>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restrictions on external lighting </w:t>
      </w:r>
    </w:p>
    <w:p w:rsidR="00D4789F" w:rsidRPr="00D15AB0" w:rsidRDefault="00D4789F" w:rsidP="007650FB">
      <w:pPr>
        <w:pStyle w:val="ListParagraph"/>
        <w:numPr>
          <w:ilvl w:val="0"/>
          <w:numId w:val="5"/>
        </w:numPr>
        <w:shd w:val="clear" w:color="auto" w:fill="FFFFFF"/>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restrictions on noise pollution </w:t>
      </w:r>
    </w:p>
    <w:p w:rsidR="00D4789F" w:rsidRPr="00D15AB0" w:rsidRDefault="00D4789F" w:rsidP="007650FB">
      <w:pPr>
        <w:pStyle w:val="ListParagraph"/>
        <w:numPr>
          <w:ilvl w:val="0"/>
          <w:numId w:val="5"/>
        </w:numPr>
        <w:shd w:val="clear" w:color="auto" w:fill="FFFFFF"/>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speed restrictions on the drive way </w:t>
      </w:r>
    </w:p>
    <w:p w:rsidR="00D4789F" w:rsidRPr="00D15AB0" w:rsidRDefault="00D4789F" w:rsidP="007650FB">
      <w:pPr>
        <w:pStyle w:val="ListParagraph"/>
        <w:numPr>
          <w:ilvl w:val="0"/>
          <w:numId w:val="5"/>
        </w:numPr>
        <w:shd w:val="clear" w:color="auto" w:fill="FFFFFF"/>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 xml:space="preserve">conditions on the hours of work, dust, noise </w:t>
      </w:r>
      <w:proofErr w:type="spellStart"/>
      <w:r w:rsidRPr="00D15AB0">
        <w:rPr>
          <w:rFonts w:ascii="Times New Roman" w:eastAsia="Times New Roman" w:hAnsi="Times New Roman" w:cs="Times New Roman"/>
          <w:color w:val="1D2228"/>
          <w:sz w:val="24"/>
          <w:szCs w:val="24"/>
          <w:lang w:eastAsia="en-GB"/>
        </w:rPr>
        <w:t>etc</w:t>
      </w:r>
      <w:proofErr w:type="spellEnd"/>
    </w:p>
    <w:p w:rsidR="00D4789F" w:rsidRPr="00D15AB0" w:rsidRDefault="00D4789F" w:rsidP="007650FB">
      <w:pPr>
        <w:shd w:val="clear" w:color="auto" w:fill="FFFFFF"/>
        <w:spacing w:after="0" w:line="240" w:lineRule="auto"/>
        <w:ind w:left="720"/>
        <w:jc w:val="both"/>
        <w:rPr>
          <w:rFonts w:ascii="Times New Roman" w:eastAsia="Times New Roman" w:hAnsi="Times New Roman" w:cs="Times New Roman"/>
          <w:color w:val="1D2228"/>
          <w:sz w:val="24"/>
          <w:szCs w:val="24"/>
          <w:lang w:eastAsia="en-GB"/>
        </w:rPr>
      </w:pPr>
    </w:p>
    <w:p w:rsidR="00D4789F" w:rsidRPr="00D15AB0" w:rsidRDefault="00D4789F" w:rsidP="007650FB">
      <w:pPr>
        <w:spacing w:after="0" w:line="240" w:lineRule="auto"/>
        <w:jc w:val="both"/>
        <w:rPr>
          <w:rFonts w:ascii="Times New Roman" w:eastAsia="Times New Roman" w:hAnsi="Times New Roman" w:cs="Times New Roman"/>
          <w:color w:val="1D2228"/>
          <w:sz w:val="24"/>
          <w:szCs w:val="24"/>
          <w:lang w:eastAsia="en-GB"/>
        </w:rPr>
      </w:pPr>
      <w:r w:rsidRPr="00D15AB0">
        <w:rPr>
          <w:rFonts w:ascii="Times New Roman" w:eastAsia="Times New Roman" w:hAnsi="Times New Roman" w:cs="Times New Roman"/>
          <w:color w:val="1D2228"/>
          <w:sz w:val="24"/>
          <w:szCs w:val="24"/>
          <w:lang w:eastAsia="en-GB"/>
        </w:rPr>
        <w:t>The Parish Council is particularly concerned about the impact of the access to the development adjacent to a blind bend in the road</w:t>
      </w:r>
      <w:r w:rsidR="007650FB" w:rsidRPr="00D15AB0">
        <w:rPr>
          <w:rFonts w:ascii="Times New Roman" w:eastAsia="Times New Roman" w:hAnsi="Times New Roman" w:cs="Times New Roman"/>
          <w:color w:val="1D2228"/>
          <w:sz w:val="24"/>
          <w:szCs w:val="24"/>
          <w:lang w:eastAsia="en-GB"/>
        </w:rPr>
        <w:t xml:space="preserve">. Councillors </w:t>
      </w:r>
      <w:r w:rsidRPr="00D15AB0">
        <w:rPr>
          <w:rFonts w:ascii="Times New Roman" w:eastAsia="Times New Roman" w:hAnsi="Times New Roman" w:cs="Times New Roman"/>
          <w:color w:val="1D2228"/>
          <w:sz w:val="24"/>
          <w:szCs w:val="24"/>
          <w:lang w:eastAsia="en-GB"/>
        </w:rPr>
        <w:t>consider the speed survey and vision splays requested by Highways as essential.</w:t>
      </w:r>
      <w:r w:rsidR="007650FB" w:rsidRPr="00D15AB0">
        <w:rPr>
          <w:rFonts w:ascii="Times New Roman" w:eastAsia="Times New Roman" w:hAnsi="Times New Roman" w:cs="Times New Roman"/>
          <w:color w:val="1D2228"/>
          <w:sz w:val="24"/>
          <w:szCs w:val="24"/>
          <w:lang w:eastAsia="en-GB"/>
        </w:rPr>
        <w:t xml:space="preserve"> The Parish Council believes that the applicant should consider whether the development would be better accessed via the Farm House drive.</w:t>
      </w:r>
    </w:p>
    <w:p w:rsidR="00D4789F" w:rsidRPr="00D15AB0" w:rsidRDefault="00D4789F" w:rsidP="00D4789F">
      <w:pPr>
        <w:spacing w:after="0" w:line="240" w:lineRule="auto"/>
        <w:rPr>
          <w:rStyle w:val="address"/>
          <w:rFonts w:ascii="Times New Roman" w:hAnsi="Times New Roman" w:cs="Times New Roman"/>
          <w:color w:val="333333"/>
          <w:sz w:val="24"/>
          <w:szCs w:val="24"/>
          <w:shd w:val="clear" w:color="auto" w:fill="FFFFFF"/>
        </w:rPr>
      </w:pPr>
    </w:p>
    <w:p w:rsidR="00DE310E" w:rsidRPr="00D15AB0" w:rsidRDefault="00DE310E" w:rsidP="00D4789F">
      <w:pPr>
        <w:spacing w:after="0" w:line="240" w:lineRule="auto"/>
        <w:rPr>
          <w:rStyle w:val="address"/>
          <w:rFonts w:ascii="Times New Roman" w:hAnsi="Times New Roman" w:cs="Times New Roman"/>
          <w:color w:val="333333"/>
          <w:sz w:val="24"/>
          <w:szCs w:val="24"/>
          <w:shd w:val="clear" w:color="auto" w:fill="FFFFFF"/>
        </w:rPr>
      </w:pPr>
      <w:r w:rsidRPr="00D15AB0">
        <w:rPr>
          <w:rStyle w:val="casenumber"/>
          <w:rFonts w:ascii="Times New Roman" w:hAnsi="Times New Roman" w:cs="Times New Roman"/>
          <w:b/>
          <w:color w:val="333333"/>
          <w:sz w:val="24"/>
          <w:szCs w:val="24"/>
          <w:shd w:val="clear" w:color="auto" w:fill="FFFFFF"/>
        </w:rPr>
        <w:t>19/02884/FUL </w:t>
      </w:r>
      <w:r w:rsidRPr="00D15AB0">
        <w:rPr>
          <w:rStyle w:val="divider1"/>
          <w:rFonts w:ascii="Times New Roman" w:hAnsi="Times New Roman" w:cs="Times New Roman"/>
          <w:b/>
          <w:color w:val="333333"/>
          <w:sz w:val="24"/>
          <w:szCs w:val="24"/>
          <w:shd w:val="clear" w:color="auto" w:fill="FFFFFF"/>
        </w:rPr>
        <w:t>|</w:t>
      </w:r>
      <w:r w:rsidRPr="00D15AB0">
        <w:rPr>
          <w:rFonts w:ascii="Times New Roman" w:hAnsi="Times New Roman" w:cs="Times New Roman"/>
          <w:b/>
          <w:color w:val="333333"/>
          <w:sz w:val="24"/>
          <w:szCs w:val="24"/>
          <w:shd w:val="clear" w:color="auto" w:fill="FFFFFF"/>
        </w:rPr>
        <w:t> </w:t>
      </w:r>
      <w:r w:rsidRPr="00D15AB0">
        <w:rPr>
          <w:rStyle w:val="description"/>
          <w:rFonts w:ascii="Times New Roman" w:hAnsi="Times New Roman" w:cs="Times New Roman"/>
          <w:b/>
          <w:color w:val="333333"/>
          <w:sz w:val="24"/>
          <w:szCs w:val="24"/>
          <w:shd w:val="clear" w:color="auto" w:fill="FFFFFF"/>
        </w:rPr>
        <w:t>Change of use of ancillary building to independent dwelling (resubmission of 19/01288/FUL with revised vehicular access) </w:t>
      </w:r>
      <w:r w:rsidRPr="00D15AB0">
        <w:rPr>
          <w:rStyle w:val="divider2"/>
          <w:rFonts w:ascii="Times New Roman" w:hAnsi="Times New Roman" w:cs="Times New Roman"/>
          <w:b/>
          <w:color w:val="333333"/>
          <w:sz w:val="24"/>
          <w:szCs w:val="24"/>
          <w:shd w:val="clear" w:color="auto" w:fill="FFFFFF"/>
        </w:rPr>
        <w:t>|</w:t>
      </w:r>
      <w:r w:rsidRPr="00D15AB0">
        <w:rPr>
          <w:rFonts w:ascii="Times New Roman" w:hAnsi="Times New Roman" w:cs="Times New Roman"/>
          <w:b/>
          <w:color w:val="333333"/>
          <w:sz w:val="24"/>
          <w:szCs w:val="24"/>
          <w:shd w:val="clear" w:color="auto" w:fill="FFFFFF"/>
        </w:rPr>
        <w:t> </w:t>
      </w:r>
      <w:r w:rsidRPr="00D15AB0">
        <w:rPr>
          <w:rStyle w:val="address"/>
          <w:rFonts w:ascii="Times New Roman" w:hAnsi="Times New Roman" w:cs="Times New Roman"/>
          <w:b/>
          <w:color w:val="333333"/>
          <w:sz w:val="24"/>
          <w:szCs w:val="24"/>
          <w:shd w:val="clear" w:color="auto" w:fill="FFFFFF"/>
        </w:rPr>
        <w:t xml:space="preserve">Brae Croft. Upper </w:t>
      </w:r>
      <w:proofErr w:type="spellStart"/>
      <w:r w:rsidRPr="00D15AB0">
        <w:rPr>
          <w:rStyle w:val="address"/>
          <w:rFonts w:ascii="Times New Roman" w:hAnsi="Times New Roman" w:cs="Times New Roman"/>
          <w:b/>
          <w:color w:val="333333"/>
          <w:sz w:val="24"/>
          <w:szCs w:val="24"/>
          <w:shd w:val="clear" w:color="auto" w:fill="FFFFFF"/>
        </w:rPr>
        <w:t>Oddington</w:t>
      </w:r>
      <w:proofErr w:type="spellEnd"/>
      <w:r w:rsidRPr="00D15AB0">
        <w:rPr>
          <w:rStyle w:val="address"/>
          <w:rFonts w:ascii="Times New Roman" w:hAnsi="Times New Roman" w:cs="Times New Roman"/>
          <w:color w:val="333333"/>
          <w:sz w:val="24"/>
          <w:szCs w:val="24"/>
          <w:shd w:val="clear" w:color="auto" w:fill="FFFFFF"/>
        </w:rPr>
        <w:t>.</w:t>
      </w:r>
    </w:p>
    <w:p w:rsidR="00D4789F" w:rsidRPr="00D15AB0" w:rsidRDefault="007650FB" w:rsidP="007650FB">
      <w:pPr>
        <w:spacing w:after="0" w:line="240" w:lineRule="auto"/>
        <w:jc w:val="both"/>
        <w:rPr>
          <w:rStyle w:val="address"/>
          <w:rFonts w:ascii="Times New Roman" w:hAnsi="Times New Roman" w:cs="Times New Roman"/>
          <w:color w:val="333333"/>
          <w:sz w:val="24"/>
          <w:szCs w:val="24"/>
          <w:shd w:val="clear" w:color="auto" w:fill="FFFFFF"/>
        </w:rPr>
      </w:pPr>
      <w:r w:rsidRPr="00D15AB0">
        <w:rPr>
          <w:rStyle w:val="address"/>
          <w:rFonts w:ascii="Times New Roman" w:hAnsi="Times New Roman" w:cs="Times New Roman"/>
          <w:color w:val="333333"/>
          <w:sz w:val="24"/>
          <w:szCs w:val="24"/>
          <w:shd w:val="clear" w:color="auto" w:fill="FFFFFF"/>
        </w:rPr>
        <w:t>The Parish Council Objects to this application</w:t>
      </w:r>
      <w:proofErr w:type="gramStart"/>
      <w:r w:rsidRPr="00D15AB0">
        <w:rPr>
          <w:rStyle w:val="address"/>
          <w:rFonts w:ascii="Times New Roman" w:hAnsi="Times New Roman" w:cs="Times New Roman"/>
          <w:color w:val="333333"/>
          <w:sz w:val="24"/>
          <w:szCs w:val="24"/>
          <w:shd w:val="clear" w:color="auto" w:fill="FFFFFF"/>
        </w:rPr>
        <w:t>.</w:t>
      </w:r>
      <w:r w:rsidRPr="00D15AB0">
        <w:rPr>
          <w:rFonts w:ascii="Times New Roman" w:hAnsi="Times New Roman" w:cs="Times New Roman"/>
          <w:sz w:val="24"/>
          <w:szCs w:val="24"/>
        </w:rPr>
        <w:t>.</w:t>
      </w:r>
      <w:proofErr w:type="gramEnd"/>
      <w:r w:rsidRPr="00D15AB0">
        <w:rPr>
          <w:rFonts w:ascii="Times New Roman" w:hAnsi="Times New Roman" w:cs="Times New Roman"/>
          <w:sz w:val="24"/>
          <w:szCs w:val="24"/>
        </w:rPr>
        <w:t xml:space="preserve"> The occupation of this ancillary building as an independent dwelling would be contrary policy DS3. The new dwelling would not be of a proportionate scale that enhances sustainable patterns of development, and would not </w:t>
      </w:r>
      <w:r w:rsidRPr="00D15AB0">
        <w:rPr>
          <w:rFonts w:ascii="Times New Roman" w:hAnsi="Times New Roman" w:cs="Times New Roman"/>
          <w:sz w:val="24"/>
          <w:szCs w:val="24"/>
        </w:rPr>
        <w:lastRenderedPageBreak/>
        <w:t>complement the form and character of the settlement. The proposal for a new vehicular access do not address the concerns of the Parish Council regarding the design of the new dwelling and create an additional access onto a narrow, but relatively busy stretch of the main road through the village.</w:t>
      </w:r>
    </w:p>
    <w:p w:rsidR="00D4789F" w:rsidRPr="00D15AB0" w:rsidRDefault="00D4789F" w:rsidP="007650FB">
      <w:pPr>
        <w:spacing w:after="0" w:line="240" w:lineRule="auto"/>
        <w:jc w:val="both"/>
        <w:rPr>
          <w:rStyle w:val="address"/>
          <w:rFonts w:ascii="Times New Roman" w:hAnsi="Times New Roman" w:cs="Times New Roman"/>
          <w:color w:val="333333"/>
          <w:sz w:val="24"/>
          <w:szCs w:val="24"/>
          <w:shd w:val="clear" w:color="auto" w:fill="FFFFFF"/>
        </w:rPr>
      </w:pPr>
    </w:p>
    <w:p w:rsidR="00DE310E" w:rsidRPr="00D15AB0" w:rsidRDefault="00D4789F" w:rsidP="00DE310E">
      <w:pPr>
        <w:rPr>
          <w:rStyle w:val="address"/>
          <w:rFonts w:ascii="Times New Roman" w:hAnsi="Times New Roman" w:cs="Times New Roman"/>
          <w:color w:val="333333"/>
          <w:sz w:val="24"/>
          <w:szCs w:val="24"/>
          <w:shd w:val="clear" w:color="auto" w:fill="FFFFFF"/>
        </w:rPr>
      </w:pPr>
      <w:r w:rsidRPr="00D15AB0">
        <w:rPr>
          <w:rStyle w:val="address"/>
          <w:rFonts w:ascii="Times New Roman" w:hAnsi="Times New Roman" w:cs="Times New Roman"/>
          <w:color w:val="333333"/>
          <w:sz w:val="24"/>
          <w:szCs w:val="24"/>
          <w:shd w:val="clear" w:color="auto" w:fill="FFFFFF"/>
        </w:rPr>
        <w:t>26.</w:t>
      </w:r>
      <w:r w:rsidR="00DE310E" w:rsidRPr="00D15AB0">
        <w:rPr>
          <w:rStyle w:val="address"/>
          <w:rFonts w:ascii="Times New Roman" w:hAnsi="Times New Roman" w:cs="Times New Roman"/>
          <w:color w:val="333333"/>
          <w:sz w:val="24"/>
          <w:szCs w:val="24"/>
          <w:shd w:val="clear" w:color="auto" w:fill="FFFFFF"/>
        </w:rPr>
        <w:t xml:space="preserve">  Accounts for payment</w:t>
      </w:r>
    </w:p>
    <w:p w:rsidR="007650FB" w:rsidRPr="00D15AB0" w:rsidRDefault="007650FB" w:rsidP="00DE310E">
      <w:pPr>
        <w:rPr>
          <w:rStyle w:val="address"/>
          <w:rFonts w:ascii="Times New Roman" w:hAnsi="Times New Roman" w:cs="Times New Roman"/>
          <w:color w:val="333333"/>
          <w:sz w:val="24"/>
          <w:szCs w:val="24"/>
          <w:shd w:val="clear" w:color="auto" w:fill="FFFFFF"/>
        </w:rPr>
      </w:pPr>
      <w:r w:rsidRPr="00D15AB0">
        <w:rPr>
          <w:rStyle w:val="address"/>
          <w:rFonts w:ascii="Times New Roman" w:hAnsi="Times New Roman" w:cs="Times New Roman"/>
          <w:color w:val="333333"/>
          <w:sz w:val="24"/>
          <w:szCs w:val="24"/>
          <w:shd w:val="clear" w:color="auto" w:fill="FFFFFF"/>
        </w:rPr>
        <w:t xml:space="preserve">Council resolved to pay £660 for four grass cuts to Mark </w:t>
      </w:r>
      <w:proofErr w:type="spellStart"/>
      <w:r w:rsidRPr="00D15AB0">
        <w:rPr>
          <w:rStyle w:val="address"/>
          <w:rFonts w:ascii="Times New Roman" w:hAnsi="Times New Roman" w:cs="Times New Roman"/>
          <w:color w:val="333333"/>
          <w:sz w:val="24"/>
          <w:szCs w:val="24"/>
          <w:shd w:val="clear" w:color="auto" w:fill="FFFFFF"/>
        </w:rPr>
        <w:t>Penfold</w:t>
      </w:r>
      <w:proofErr w:type="spellEnd"/>
      <w:r w:rsidRPr="00D15AB0">
        <w:rPr>
          <w:rStyle w:val="address"/>
          <w:rFonts w:ascii="Times New Roman" w:hAnsi="Times New Roman" w:cs="Times New Roman"/>
          <w:color w:val="333333"/>
          <w:sz w:val="24"/>
          <w:szCs w:val="24"/>
          <w:shd w:val="clear" w:color="auto" w:fill="FFFFFF"/>
        </w:rPr>
        <w:t xml:space="preserve"> (cheque number 100458)</w:t>
      </w:r>
    </w:p>
    <w:p w:rsidR="00DE310E" w:rsidRPr="00D15AB0" w:rsidRDefault="00D4789F" w:rsidP="00DE310E">
      <w:pPr>
        <w:rPr>
          <w:rFonts w:ascii="Times New Roman" w:hAnsi="Times New Roman" w:cs="Times New Roman"/>
          <w:color w:val="000000"/>
          <w:sz w:val="24"/>
          <w:szCs w:val="24"/>
        </w:rPr>
      </w:pPr>
      <w:r w:rsidRPr="00D15AB0">
        <w:rPr>
          <w:rFonts w:ascii="Times New Roman" w:hAnsi="Times New Roman" w:cs="Times New Roman"/>
          <w:color w:val="000000"/>
          <w:sz w:val="24"/>
          <w:szCs w:val="24"/>
        </w:rPr>
        <w:t>27.</w:t>
      </w:r>
      <w:r w:rsidR="00DE310E" w:rsidRPr="00D15AB0">
        <w:rPr>
          <w:rFonts w:ascii="Times New Roman" w:hAnsi="Times New Roman" w:cs="Times New Roman"/>
          <w:color w:val="000000"/>
          <w:sz w:val="24"/>
          <w:szCs w:val="24"/>
        </w:rPr>
        <w:t xml:space="preserve"> Date of next meeting – Thursday 12 September 7pm.</w:t>
      </w:r>
    </w:p>
    <w:p w:rsidR="00DE310E" w:rsidRPr="00D15AB0" w:rsidRDefault="00DE310E" w:rsidP="00DE310E">
      <w:pPr>
        <w:shd w:val="clear" w:color="auto" w:fill="FFFFFF"/>
        <w:spacing w:after="0" w:line="240" w:lineRule="auto"/>
        <w:rPr>
          <w:rFonts w:ascii="Times New Roman" w:eastAsia="Times New Roman" w:hAnsi="Times New Roman" w:cs="Times New Roman"/>
          <w:color w:val="1D2228"/>
          <w:sz w:val="24"/>
          <w:szCs w:val="24"/>
          <w:lang w:eastAsia="en-GB"/>
        </w:rPr>
      </w:pPr>
    </w:p>
    <w:p w:rsidR="00DE310E" w:rsidRPr="00D15AB0" w:rsidRDefault="00DE310E" w:rsidP="00DE310E">
      <w:pPr>
        <w:shd w:val="clear" w:color="auto" w:fill="FFFFFF"/>
        <w:spacing w:after="0" w:line="240" w:lineRule="auto"/>
        <w:rPr>
          <w:rFonts w:ascii="Times New Roman" w:eastAsia="Times New Roman" w:hAnsi="Times New Roman" w:cs="Times New Roman"/>
          <w:color w:val="1D2228"/>
          <w:sz w:val="24"/>
          <w:szCs w:val="24"/>
          <w:lang w:eastAsia="en-GB"/>
        </w:rPr>
      </w:pPr>
    </w:p>
    <w:p w:rsidR="00347379" w:rsidRPr="00D15AB0" w:rsidRDefault="00BC2DF0" w:rsidP="006C669E">
      <w:pPr>
        <w:jc w:val="right"/>
        <w:rPr>
          <w:rFonts w:ascii="Times New Roman" w:hAnsi="Times New Roman" w:cs="Times New Roman"/>
          <w:sz w:val="24"/>
          <w:szCs w:val="24"/>
        </w:rPr>
      </w:pPr>
      <w:r w:rsidRPr="00D15AB0">
        <w:rPr>
          <w:rFonts w:ascii="Times New Roman" w:hAnsi="Times New Roman" w:cs="Times New Roman"/>
          <w:sz w:val="24"/>
          <w:szCs w:val="24"/>
        </w:rPr>
        <w:tab/>
      </w:r>
      <w:r w:rsidRPr="00D15AB0">
        <w:rPr>
          <w:rFonts w:ascii="Times New Roman" w:hAnsi="Times New Roman" w:cs="Times New Roman"/>
          <w:sz w:val="24"/>
          <w:szCs w:val="24"/>
        </w:rPr>
        <w:tab/>
        <w:t>………………………………………..</w:t>
      </w:r>
    </w:p>
    <w:p w:rsidR="00BC2DF0" w:rsidRPr="00D15AB0" w:rsidRDefault="006C669E" w:rsidP="006C669E">
      <w:pPr>
        <w:jc w:val="right"/>
        <w:rPr>
          <w:rFonts w:ascii="Times New Roman" w:hAnsi="Times New Roman" w:cs="Times New Roman"/>
          <w:sz w:val="24"/>
          <w:szCs w:val="24"/>
        </w:rPr>
      </w:pPr>
      <w:r w:rsidRPr="00D15AB0">
        <w:rPr>
          <w:rFonts w:ascii="Times New Roman" w:hAnsi="Times New Roman" w:cs="Times New Roman"/>
          <w:sz w:val="24"/>
          <w:szCs w:val="24"/>
        </w:rPr>
        <w:t xml:space="preserve"> Chairman</w:t>
      </w:r>
    </w:p>
    <w:p w:rsidR="00347379" w:rsidRPr="00D15AB0" w:rsidRDefault="000421A9" w:rsidP="00347379">
      <w:pPr>
        <w:jc w:val="right"/>
        <w:rPr>
          <w:rFonts w:ascii="Times New Roman" w:hAnsi="Times New Roman" w:cs="Times New Roman"/>
          <w:sz w:val="24"/>
          <w:szCs w:val="24"/>
        </w:rPr>
      </w:pPr>
      <w:r w:rsidRPr="00D15AB0">
        <w:rPr>
          <w:rFonts w:ascii="Times New Roman" w:hAnsi="Times New Roman" w:cs="Times New Roman"/>
          <w:sz w:val="24"/>
          <w:szCs w:val="24"/>
        </w:rPr>
        <w:t>12 September</w:t>
      </w:r>
      <w:r w:rsidR="00347379" w:rsidRPr="00D15AB0">
        <w:rPr>
          <w:rFonts w:ascii="Times New Roman" w:hAnsi="Times New Roman" w:cs="Times New Roman"/>
          <w:sz w:val="24"/>
          <w:szCs w:val="24"/>
        </w:rPr>
        <w:t xml:space="preserve"> 2019</w:t>
      </w:r>
    </w:p>
    <w:p w:rsidR="00347379" w:rsidRPr="00D15AB0" w:rsidRDefault="00347379" w:rsidP="006C669E">
      <w:pPr>
        <w:jc w:val="right"/>
        <w:rPr>
          <w:rFonts w:ascii="Times New Roman" w:hAnsi="Times New Roman" w:cs="Times New Roman"/>
          <w:sz w:val="24"/>
          <w:szCs w:val="24"/>
        </w:rPr>
      </w:pPr>
    </w:p>
    <w:p w:rsidR="00775FDE" w:rsidRPr="00D15AB0" w:rsidRDefault="00BC2DF0" w:rsidP="00114A93">
      <w:pPr>
        <w:jc w:val="both"/>
        <w:rPr>
          <w:rFonts w:ascii="Times New Roman" w:hAnsi="Times New Roman" w:cs="Times New Roman"/>
          <w:sz w:val="24"/>
          <w:szCs w:val="24"/>
        </w:rPr>
      </w:pPr>
      <w:r w:rsidRPr="00D15AB0">
        <w:rPr>
          <w:rFonts w:ascii="Times New Roman" w:hAnsi="Times New Roman" w:cs="Times New Roman"/>
          <w:sz w:val="24"/>
          <w:szCs w:val="24"/>
        </w:rPr>
        <w:tab/>
      </w:r>
      <w:r w:rsidRPr="00D15AB0">
        <w:rPr>
          <w:rFonts w:ascii="Times New Roman" w:hAnsi="Times New Roman" w:cs="Times New Roman"/>
          <w:sz w:val="24"/>
          <w:szCs w:val="24"/>
        </w:rPr>
        <w:tab/>
      </w:r>
      <w:r w:rsidRPr="00D15AB0">
        <w:rPr>
          <w:rFonts w:ascii="Times New Roman" w:hAnsi="Times New Roman" w:cs="Times New Roman"/>
          <w:sz w:val="24"/>
          <w:szCs w:val="24"/>
        </w:rPr>
        <w:tab/>
      </w:r>
      <w:r w:rsidRPr="00D15AB0">
        <w:rPr>
          <w:rFonts w:ascii="Times New Roman" w:hAnsi="Times New Roman" w:cs="Times New Roman"/>
          <w:sz w:val="24"/>
          <w:szCs w:val="24"/>
        </w:rPr>
        <w:tab/>
      </w:r>
      <w:r w:rsidRPr="00D15AB0">
        <w:rPr>
          <w:rFonts w:ascii="Times New Roman" w:hAnsi="Times New Roman" w:cs="Times New Roman"/>
          <w:sz w:val="24"/>
          <w:szCs w:val="24"/>
        </w:rPr>
        <w:tab/>
      </w:r>
      <w:r w:rsidRPr="00D15AB0">
        <w:rPr>
          <w:rFonts w:ascii="Times New Roman" w:hAnsi="Times New Roman" w:cs="Times New Roman"/>
          <w:sz w:val="24"/>
          <w:szCs w:val="24"/>
        </w:rPr>
        <w:tab/>
      </w:r>
      <w:r w:rsidRPr="00D15AB0">
        <w:rPr>
          <w:rFonts w:ascii="Times New Roman" w:hAnsi="Times New Roman" w:cs="Times New Roman"/>
          <w:sz w:val="24"/>
          <w:szCs w:val="24"/>
        </w:rPr>
        <w:tab/>
      </w:r>
      <w:r w:rsidRPr="00D15AB0">
        <w:rPr>
          <w:rFonts w:ascii="Times New Roman" w:hAnsi="Times New Roman" w:cs="Times New Roman"/>
          <w:sz w:val="24"/>
          <w:szCs w:val="24"/>
        </w:rPr>
        <w:tab/>
      </w:r>
    </w:p>
    <w:p w:rsidR="00775FDE" w:rsidRPr="00D15AB0" w:rsidRDefault="00775FDE" w:rsidP="00114A93">
      <w:pPr>
        <w:jc w:val="both"/>
        <w:rPr>
          <w:rFonts w:ascii="Times New Roman" w:hAnsi="Times New Roman" w:cs="Times New Roman"/>
          <w:sz w:val="24"/>
          <w:szCs w:val="24"/>
        </w:rPr>
      </w:pPr>
    </w:p>
    <w:p w:rsidR="00775FDE" w:rsidRPr="00D15AB0" w:rsidRDefault="00775FDE" w:rsidP="00114A93">
      <w:pPr>
        <w:jc w:val="both"/>
        <w:rPr>
          <w:rFonts w:ascii="Times New Roman" w:hAnsi="Times New Roman" w:cs="Times New Roman"/>
          <w:sz w:val="24"/>
          <w:szCs w:val="24"/>
        </w:rPr>
      </w:pPr>
    </w:p>
    <w:p w:rsidR="00BC2DF0" w:rsidRPr="00D15AB0" w:rsidRDefault="00BC2DF0" w:rsidP="00114A93">
      <w:pPr>
        <w:jc w:val="both"/>
        <w:rPr>
          <w:rFonts w:ascii="Times New Roman" w:hAnsi="Times New Roman" w:cs="Times New Roman"/>
          <w:sz w:val="24"/>
          <w:szCs w:val="24"/>
        </w:rPr>
      </w:pPr>
    </w:p>
    <w:sectPr w:rsidR="00BC2DF0" w:rsidRPr="00D15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60F30"/>
    <w:multiLevelType w:val="multilevel"/>
    <w:tmpl w:val="1592EB36"/>
    <w:lvl w:ilvl="0">
      <w:start w:val="1"/>
      <w:numFmt w:val="decimal"/>
      <w:lvlText w:val="%1."/>
      <w:lvlJc w:val="left"/>
      <w:pPr>
        <w:tabs>
          <w:tab w:val="num" w:pos="501"/>
        </w:tabs>
        <w:ind w:left="501" w:hanging="360"/>
      </w:pPr>
      <w:rPr>
        <w:rFonts w:hint="default"/>
      </w:rPr>
    </w:lvl>
    <w:lvl w:ilvl="1">
      <w:start w:val="7"/>
      <w:numFmt w:val="decimal"/>
      <w:lvlText w:val="%2"/>
      <w:lvlJc w:val="left"/>
      <w:pPr>
        <w:ind w:left="1581" w:hanging="360"/>
      </w:pPr>
      <w:rPr>
        <w:rFonts w:hint="default"/>
      </w:rPr>
    </w:lvl>
    <w:lvl w:ilvl="2" w:tentative="1">
      <w:start w:val="1"/>
      <w:numFmt w:val="lowerRoman"/>
      <w:lvlText w:val="%3."/>
      <w:lvlJc w:val="right"/>
      <w:pPr>
        <w:tabs>
          <w:tab w:val="num" w:pos="2301"/>
        </w:tabs>
        <w:ind w:left="2301" w:hanging="180"/>
      </w:pPr>
    </w:lvl>
    <w:lvl w:ilvl="3" w:tentative="1">
      <w:start w:val="1"/>
      <w:numFmt w:val="decimal"/>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Roman"/>
      <w:lvlText w:val="%6."/>
      <w:lvlJc w:val="right"/>
      <w:pPr>
        <w:tabs>
          <w:tab w:val="num" w:pos="4461"/>
        </w:tabs>
        <w:ind w:left="4461" w:hanging="180"/>
      </w:pPr>
    </w:lvl>
    <w:lvl w:ilvl="6" w:tentative="1">
      <w:start w:val="1"/>
      <w:numFmt w:val="decimal"/>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Roman"/>
      <w:lvlText w:val="%9."/>
      <w:lvlJc w:val="right"/>
      <w:pPr>
        <w:tabs>
          <w:tab w:val="num" w:pos="6621"/>
        </w:tabs>
        <w:ind w:left="6621" w:hanging="180"/>
      </w:pPr>
    </w:lvl>
  </w:abstractNum>
  <w:abstractNum w:abstractNumId="6"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C52899"/>
    <w:multiLevelType w:val="hybridMultilevel"/>
    <w:tmpl w:val="AAAE6D7A"/>
    <w:lvl w:ilvl="0" w:tplc="8D84A64E">
      <w:start w:val="24"/>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8"/>
  </w:num>
  <w:num w:numId="6">
    <w:abstractNumId w:val="4"/>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9196E"/>
    <w:rsid w:val="00250B3E"/>
    <w:rsid w:val="0028686D"/>
    <w:rsid w:val="002B35CC"/>
    <w:rsid w:val="002D0956"/>
    <w:rsid w:val="002E6753"/>
    <w:rsid w:val="00312B6E"/>
    <w:rsid w:val="00347379"/>
    <w:rsid w:val="00376BEB"/>
    <w:rsid w:val="00386440"/>
    <w:rsid w:val="003F5BD8"/>
    <w:rsid w:val="00446389"/>
    <w:rsid w:val="00450920"/>
    <w:rsid w:val="004B2C52"/>
    <w:rsid w:val="004C59B8"/>
    <w:rsid w:val="00551AD9"/>
    <w:rsid w:val="005730E6"/>
    <w:rsid w:val="0058018E"/>
    <w:rsid w:val="005B6B7A"/>
    <w:rsid w:val="0061568D"/>
    <w:rsid w:val="006515D6"/>
    <w:rsid w:val="006A5676"/>
    <w:rsid w:val="006C1A8A"/>
    <w:rsid w:val="006C669E"/>
    <w:rsid w:val="007650FB"/>
    <w:rsid w:val="00775FDE"/>
    <w:rsid w:val="00786227"/>
    <w:rsid w:val="007A5B5B"/>
    <w:rsid w:val="00812D61"/>
    <w:rsid w:val="0088015E"/>
    <w:rsid w:val="00946563"/>
    <w:rsid w:val="00965903"/>
    <w:rsid w:val="009867AC"/>
    <w:rsid w:val="009A1BD5"/>
    <w:rsid w:val="009C32F3"/>
    <w:rsid w:val="009D6FCC"/>
    <w:rsid w:val="00A04BA7"/>
    <w:rsid w:val="00A2415F"/>
    <w:rsid w:val="00A40D95"/>
    <w:rsid w:val="00AB4A2E"/>
    <w:rsid w:val="00B16572"/>
    <w:rsid w:val="00B37361"/>
    <w:rsid w:val="00B53E15"/>
    <w:rsid w:val="00B975B4"/>
    <w:rsid w:val="00BC2DF0"/>
    <w:rsid w:val="00BC6CBB"/>
    <w:rsid w:val="00C14A57"/>
    <w:rsid w:val="00C53551"/>
    <w:rsid w:val="00C86856"/>
    <w:rsid w:val="00CD199B"/>
    <w:rsid w:val="00CD3EE5"/>
    <w:rsid w:val="00CE00E0"/>
    <w:rsid w:val="00D15AB0"/>
    <w:rsid w:val="00D4789F"/>
    <w:rsid w:val="00D954E4"/>
    <w:rsid w:val="00DA796F"/>
    <w:rsid w:val="00DC0BD5"/>
    <w:rsid w:val="00DC2484"/>
    <w:rsid w:val="00DE310E"/>
    <w:rsid w:val="00E06FCF"/>
    <w:rsid w:val="00E45DBA"/>
    <w:rsid w:val="00E612C8"/>
    <w:rsid w:val="00E77F96"/>
    <w:rsid w:val="00EC50BC"/>
    <w:rsid w:val="00ED321F"/>
    <w:rsid w:val="00F004A5"/>
    <w:rsid w:val="00F438F1"/>
    <w:rsid w:val="00F72996"/>
    <w:rsid w:val="00FB0002"/>
    <w:rsid w:val="00FB5CFB"/>
    <w:rsid w:val="00FB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79575">
      <w:bodyDiv w:val="1"/>
      <w:marLeft w:val="0"/>
      <w:marRight w:val="0"/>
      <w:marTop w:val="0"/>
      <w:marBottom w:val="0"/>
      <w:divBdr>
        <w:top w:val="none" w:sz="0" w:space="0" w:color="auto"/>
        <w:left w:val="none" w:sz="0" w:space="0" w:color="auto"/>
        <w:bottom w:val="none" w:sz="0" w:space="0" w:color="auto"/>
        <w:right w:val="none" w:sz="0" w:space="0" w:color="auto"/>
      </w:divBdr>
      <w:divsChild>
        <w:div w:id="1408766247">
          <w:marLeft w:val="0"/>
          <w:marRight w:val="0"/>
          <w:marTop w:val="0"/>
          <w:marBottom w:val="0"/>
          <w:divBdr>
            <w:top w:val="none" w:sz="0" w:space="0" w:color="auto"/>
            <w:left w:val="none" w:sz="0" w:space="0" w:color="auto"/>
            <w:bottom w:val="none" w:sz="0" w:space="0" w:color="auto"/>
            <w:right w:val="none" w:sz="0" w:space="0" w:color="auto"/>
          </w:divBdr>
          <w:divsChild>
            <w:div w:id="1958560573">
              <w:marLeft w:val="0"/>
              <w:marRight w:val="0"/>
              <w:marTop w:val="0"/>
              <w:marBottom w:val="0"/>
              <w:divBdr>
                <w:top w:val="none" w:sz="0" w:space="0" w:color="auto"/>
                <w:left w:val="none" w:sz="0" w:space="0" w:color="auto"/>
                <w:bottom w:val="none" w:sz="0" w:space="0" w:color="auto"/>
                <w:right w:val="none" w:sz="0" w:space="0" w:color="auto"/>
              </w:divBdr>
            </w:div>
            <w:div w:id="382947893">
              <w:marLeft w:val="0"/>
              <w:marRight w:val="0"/>
              <w:marTop w:val="0"/>
              <w:marBottom w:val="0"/>
              <w:divBdr>
                <w:top w:val="none" w:sz="0" w:space="0" w:color="auto"/>
                <w:left w:val="none" w:sz="0" w:space="0" w:color="auto"/>
                <w:bottom w:val="none" w:sz="0" w:space="0" w:color="auto"/>
                <w:right w:val="none" w:sz="0" w:space="0" w:color="auto"/>
              </w:divBdr>
            </w:div>
          </w:divsChild>
        </w:div>
        <w:div w:id="11779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2019-07-05T08:43:00Z</cp:lastPrinted>
  <dcterms:created xsi:type="dcterms:W3CDTF">2019-08-30T09:21:00Z</dcterms:created>
  <dcterms:modified xsi:type="dcterms:W3CDTF">2019-08-30T14:30:00Z</dcterms:modified>
</cp:coreProperties>
</file>