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632F80">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632F80">
              <w:rPr>
                <w:rFonts w:ascii="Times New Roman" w:hAnsi="Times New Roman" w:cs="Times New Roman"/>
                <w:b/>
              </w:rPr>
              <w:t>24 OCTOBER</w:t>
            </w:r>
            <w:bookmarkStart w:id="0" w:name="_GoBack"/>
            <w:bookmarkEnd w:id="0"/>
            <w:r w:rsidR="0088015E">
              <w:rPr>
                <w:rFonts w:ascii="Times New Roman" w:hAnsi="Times New Roman" w:cs="Times New Roman"/>
                <w:b/>
              </w:rPr>
              <w:t xml:space="preserve"> 201</w:t>
            </w:r>
            <w:r w:rsidR="00786227">
              <w:rPr>
                <w:rFonts w:ascii="Times New Roman" w:hAnsi="Times New Roman" w:cs="Times New Roman"/>
                <w:b/>
              </w:rPr>
              <w:t>9</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786227" w:rsidRDefault="004B2C52" w:rsidP="00786227">
            <w:pPr>
              <w:rPr>
                <w:rFonts w:ascii="Times New Roman" w:hAnsi="Times New Roman" w:cs="Times New Roman"/>
              </w:rPr>
            </w:pPr>
            <w:r w:rsidRPr="00BC2DF0">
              <w:rPr>
                <w:rFonts w:ascii="Times New Roman" w:hAnsi="Times New Roman" w:cs="Times New Roman"/>
              </w:rPr>
              <w:t xml:space="preserve">                                                </w:t>
            </w:r>
            <w:r w:rsidR="00786227">
              <w:rPr>
                <w:rFonts w:ascii="Times New Roman" w:hAnsi="Times New Roman" w:cs="Times New Roman"/>
              </w:rPr>
              <w:t xml:space="preserve">  Cllr P Davis - Chairman</w:t>
            </w:r>
          </w:p>
          <w:p w:rsidR="00786227" w:rsidRDefault="00786227" w:rsidP="004B2C52">
            <w:pPr>
              <w:rPr>
                <w:rFonts w:ascii="Times New Roman" w:hAnsi="Times New Roman" w:cs="Times New Roman"/>
              </w:rPr>
            </w:pPr>
            <w:r>
              <w:rPr>
                <w:rFonts w:ascii="Times New Roman" w:hAnsi="Times New Roman" w:cs="Times New Roman"/>
              </w:rPr>
              <w:t xml:space="preserve">                                                  Cllr </w:t>
            </w:r>
            <w:proofErr w:type="spellStart"/>
            <w:r>
              <w:rPr>
                <w:rFonts w:ascii="Times New Roman" w:hAnsi="Times New Roman" w:cs="Times New Roman"/>
              </w:rPr>
              <w:t>A</w:t>
            </w:r>
            <w:proofErr w:type="spellEnd"/>
            <w:r>
              <w:rPr>
                <w:rFonts w:ascii="Times New Roman" w:hAnsi="Times New Roman" w:cs="Times New Roman"/>
              </w:rPr>
              <w:t xml:space="preserve"> Every – Vice Chairman</w:t>
            </w:r>
          </w:p>
          <w:p w:rsidR="00B661A0" w:rsidRDefault="00786227" w:rsidP="004B2C52">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r>
              <w:rPr>
                <w:rFonts w:ascii="Times New Roman" w:hAnsi="Times New Roman" w:cs="Times New Roman"/>
              </w:rPr>
              <w:t xml:space="preserve"> </w:t>
            </w:r>
            <w:r w:rsidR="00B661A0">
              <w:rPr>
                <w:rFonts w:ascii="Times New Roman" w:hAnsi="Times New Roman" w:cs="Times New Roman"/>
              </w:rPr>
              <w:t>Cllr S Canning</w:t>
            </w:r>
          </w:p>
          <w:p w:rsidR="00E77F96" w:rsidRDefault="00B661A0"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A Cox</w:t>
            </w:r>
            <w:r w:rsidR="00B71BE1">
              <w:rPr>
                <w:rFonts w:ascii="Times New Roman" w:hAnsi="Times New Roman" w:cs="Times New Roman"/>
              </w:rPr>
              <w:t xml:space="preserve"> </w:t>
            </w:r>
            <w:r w:rsidR="00E77F96">
              <w:rPr>
                <w:rFonts w:ascii="Times New Roman" w:hAnsi="Times New Roman" w:cs="Times New Roman"/>
              </w:rPr>
              <w:t xml:space="preserve">                                       </w:t>
            </w:r>
          </w:p>
          <w:p w:rsidR="00E77F96" w:rsidRDefault="00E77F96" w:rsidP="004B2C52">
            <w:pPr>
              <w:rPr>
                <w:rFonts w:ascii="Times New Roman" w:hAnsi="Times New Roman" w:cs="Times New Roman"/>
              </w:rPr>
            </w:pPr>
            <w:r>
              <w:rPr>
                <w:rFonts w:ascii="Times New Roman" w:hAnsi="Times New Roman" w:cs="Times New Roman"/>
              </w:rPr>
              <w:t xml:space="preserve">                                                  Cllr  M Green</w:t>
            </w:r>
          </w:p>
          <w:p w:rsidR="003E13DD" w:rsidRDefault="003E13DD" w:rsidP="004B2C52">
            <w:pPr>
              <w:rPr>
                <w:rFonts w:ascii="Times New Roman" w:hAnsi="Times New Roman" w:cs="Times New Roman"/>
              </w:rPr>
            </w:pPr>
          </w:p>
          <w:p w:rsidR="003E13DD" w:rsidRDefault="003E13DD" w:rsidP="004B2C52">
            <w:pPr>
              <w:rPr>
                <w:rFonts w:ascii="Times New Roman" w:hAnsi="Times New Roman" w:cs="Times New Roman"/>
              </w:rPr>
            </w:pPr>
            <w:r>
              <w:rPr>
                <w:rFonts w:ascii="Times New Roman" w:hAnsi="Times New Roman" w:cs="Times New Roman"/>
              </w:rPr>
              <w:t xml:space="preserve">                                                  CDC Cllr Beale</w:t>
            </w:r>
          </w:p>
          <w:p w:rsidR="00B661A0" w:rsidRDefault="00B37361" w:rsidP="004B2C52">
            <w:pPr>
              <w:rPr>
                <w:rFonts w:ascii="Times New Roman" w:hAnsi="Times New Roman" w:cs="Times New Roman"/>
              </w:rPr>
            </w:pPr>
            <w:r>
              <w:rPr>
                <w:rFonts w:ascii="Times New Roman" w:hAnsi="Times New Roman" w:cs="Times New Roman"/>
              </w:rPr>
              <w:t xml:space="preserve">                                                  </w:t>
            </w:r>
            <w:r w:rsidR="00B661A0">
              <w:rPr>
                <w:rFonts w:ascii="Times New Roman" w:hAnsi="Times New Roman" w:cs="Times New Roman"/>
              </w:rPr>
              <w:t xml:space="preserve">                                                  </w:t>
            </w:r>
          </w:p>
          <w:p w:rsidR="00FB6841" w:rsidRDefault="00312B6E" w:rsidP="004B2C52">
            <w:pPr>
              <w:rPr>
                <w:rFonts w:ascii="Times New Roman" w:hAnsi="Times New Roman" w:cs="Times New Roman"/>
              </w:rPr>
            </w:pPr>
            <w:r>
              <w:rPr>
                <w:rFonts w:ascii="Times New Roman" w:hAnsi="Times New Roman" w:cs="Times New Roman"/>
              </w:rPr>
              <w:t xml:space="preserve">                                                  </w:t>
            </w:r>
          </w:p>
          <w:p w:rsidR="00786227" w:rsidRDefault="00B71BE1" w:rsidP="004B2C52">
            <w:pPr>
              <w:rPr>
                <w:rFonts w:ascii="Times New Roman" w:hAnsi="Times New Roman" w:cs="Times New Roman"/>
              </w:rPr>
            </w:pPr>
            <w:r>
              <w:rPr>
                <w:rFonts w:ascii="Times New Roman" w:hAnsi="Times New Roman" w:cs="Times New Roman"/>
              </w:rPr>
              <w:t>Apologies</w:t>
            </w:r>
            <w:r w:rsidR="001353C0">
              <w:rPr>
                <w:rFonts w:ascii="Times New Roman" w:hAnsi="Times New Roman" w:cs="Times New Roman"/>
              </w:rPr>
              <w:t>:</w:t>
            </w:r>
            <w:r>
              <w:rPr>
                <w:rFonts w:ascii="Times New Roman" w:hAnsi="Times New Roman" w:cs="Times New Roman"/>
              </w:rPr>
              <w:t xml:space="preserve">        </w:t>
            </w:r>
            <w:r w:rsidR="001353C0">
              <w:rPr>
                <w:rFonts w:ascii="Times New Roman" w:hAnsi="Times New Roman" w:cs="Times New Roman"/>
              </w:rPr>
              <w:t xml:space="preserve">                        Cllr Griffiths and Cllr Sawyer</w:t>
            </w:r>
            <w:r>
              <w:rPr>
                <w:rFonts w:ascii="Times New Roman" w:hAnsi="Times New Roman" w:cs="Times New Roman"/>
              </w:rPr>
              <w:t xml:space="preserve">            </w:t>
            </w:r>
            <w:r w:rsidR="00786227">
              <w:rPr>
                <w:rFonts w:ascii="Times New Roman" w:hAnsi="Times New Roman" w:cs="Times New Roman"/>
              </w:rPr>
              <w:t xml:space="preserve">                             </w:t>
            </w:r>
            <w:r w:rsidR="007B4BE0">
              <w:rPr>
                <w:rFonts w:ascii="Times New Roman" w:hAnsi="Times New Roman" w:cs="Times New Roman"/>
              </w:rPr>
              <w:t xml:space="preserve"> </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8D0B37" w:rsidRDefault="008D0B37" w:rsidP="008D0B37">
      <w:pPr>
        <w:jc w:val="both"/>
        <w:rPr>
          <w:rFonts w:ascii="Times New Roman" w:hAnsi="Times New Roman" w:cs="Times New Roman"/>
        </w:rPr>
      </w:pPr>
    </w:p>
    <w:p w:rsidR="0088015E" w:rsidRPr="001353C0" w:rsidRDefault="001353C0" w:rsidP="008D0B37">
      <w:pPr>
        <w:jc w:val="both"/>
        <w:rPr>
          <w:rFonts w:ascii="Times New Roman" w:hAnsi="Times New Roman" w:cs="Times New Roman"/>
        </w:rPr>
      </w:pPr>
      <w:r>
        <w:rPr>
          <w:rFonts w:ascii="Times New Roman" w:hAnsi="Times New Roman" w:cs="Times New Roman"/>
          <w:b/>
        </w:rPr>
        <w:t xml:space="preserve">38. </w:t>
      </w:r>
      <w:r w:rsidR="0088015E" w:rsidRPr="001353C0">
        <w:rPr>
          <w:rFonts w:ascii="Times New Roman" w:hAnsi="Times New Roman" w:cs="Times New Roman"/>
          <w:b/>
        </w:rPr>
        <w:t>M</w:t>
      </w:r>
      <w:r w:rsidR="00B661A0" w:rsidRPr="001353C0">
        <w:rPr>
          <w:rFonts w:ascii="Times New Roman" w:hAnsi="Times New Roman" w:cs="Times New Roman"/>
          <w:b/>
        </w:rPr>
        <w:t xml:space="preserve">inutes of the </w:t>
      </w:r>
      <w:r w:rsidR="004B2C52" w:rsidRPr="001353C0">
        <w:rPr>
          <w:rFonts w:ascii="Times New Roman" w:hAnsi="Times New Roman" w:cs="Times New Roman"/>
          <w:b/>
        </w:rPr>
        <w:t xml:space="preserve">Meeting </w:t>
      </w:r>
      <w:r w:rsidR="004B2C52" w:rsidRPr="001353C0">
        <w:rPr>
          <w:rFonts w:ascii="Times New Roman" w:hAnsi="Times New Roman" w:cs="Times New Roman"/>
        </w:rPr>
        <w:t xml:space="preserve">held on </w:t>
      </w:r>
      <w:r>
        <w:rPr>
          <w:rFonts w:ascii="Times New Roman" w:hAnsi="Times New Roman" w:cs="Times New Roman"/>
          <w:color w:val="000000"/>
        </w:rPr>
        <w:t>12 September</w:t>
      </w:r>
      <w:r w:rsidR="00B661A0" w:rsidRPr="001353C0">
        <w:rPr>
          <w:rFonts w:ascii="Times New Roman" w:hAnsi="Times New Roman" w:cs="Times New Roman"/>
          <w:color w:val="000000"/>
        </w:rPr>
        <w:t xml:space="preserve"> 2019</w:t>
      </w:r>
      <w:r w:rsidR="002B3636" w:rsidRPr="001353C0">
        <w:rPr>
          <w:rFonts w:ascii="Times New Roman" w:hAnsi="Times New Roman" w:cs="Times New Roman"/>
          <w:color w:val="000000"/>
        </w:rPr>
        <w:t>,</w:t>
      </w:r>
      <w:r w:rsidR="00B661A0" w:rsidRPr="001353C0">
        <w:rPr>
          <w:rFonts w:ascii="Times New Roman" w:hAnsi="Times New Roman" w:cs="Times New Roman"/>
          <w:color w:val="000000"/>
        </w:rPr>
        <w:t xml:space="preserve"> </w:t>
      </w:r>
      <w:r w:rsidR="004B2C52" w:rsidRPr="001353C0">
        <w:rPr>
          <w:rFonts w:ascii="Times New Roman" w:hAnsi="Times New Roman" w:cs="Times New Roman"/>
        </w:rPr>
        <w:t>copies of which had been previously circulated</w:t>
      </w:r>
      <w:r w:rsidR="002B3636" w:rsidRPr="001353C0">
        <w:rPr>
          <w:rFonts w:ascii="Times New Roman" w:hAnsi="Times New Roman" w:cs="Times New Roman"/>
        </w:rPr>
        <w:t>,</w:t>
      </w:r>
      <w:r w:rsidR="002F1A1D" w:rsidRPr="001353C0">
        <w:rPr>
          <w:rFonts w:ascii="Times New Roman" w:hAnsi="Times New Roman" w:cs="Times New Roman"/>
        </w:rPr>
        <w:t xml:space="preserve"> w</w:t>
      </w:r>
      <w:r w:rsidR="004B2C52" w:rsidRPr="001353C0">
        <w:rPr>
          <w:rFonts w:ascii="Times New Roman" w:hAnsi="Times New Roman" w:cs="Times New Roman"/>
        </w:rPr>
        <w:t>ere agreed as a true record of the meeting and signed by the Chairman.</w:t>
      </w:r>
      <w:r w:rsidR="0088015E" w:rsidRPr="001353C0">
        <w:rPr>
          <w:rFonts w:ascii="Times New Roman" w:hAnsi="Times New Roman" w:cs="Times New Roman"/>
        </w:rPr>
        <w:t xml:space="preserve"> </w:t>
      </w:r>
    </w:p>
    <w:p w:rsidR="008D0B37" w:rsidRPr="008D0B37" w:rsidRDefault="004B2C52" w:rsidP="008D0B37">
      <w:pPr>
        <w:pStyle w:val="ListParagraph"/>
        <w:numPr>
          <w:ilvl w:val="0"/>
          <w:numId w:val="16"/>
        </w:numPr>
        <w:jc w:val="both"/>
        <w:rPr>
          <w:rFonts w:ascii="Times New Roman" w:hAnsi="Times New Roman" w:cs="Times New Roman"/>
          <w:b/>
        </w:rPr>
      </w:pPr>
      <w:r w:rsidRPr="008D0B37">
        <w:rPr>
          <w:rFonts w:ascii="Times New Roman" w:hAnsi="Times New Roman" w:cs="Times New Roman"/>
          <w:b/>
        </w:rPr>
        <w:t>Matters arising from the Minutes</w:t>
      </w:r>
      <w:r w:rsidR="00775FDE" w:rsidRPr="008D0B37">
        <w:rPr>
          <w:rFonts w:ascii="Times New Roman" w:hAnsi="Times New Roman" w:cs="Times New Roman"/>
          <w:b/>
        </w:rPr>
        <w:t>.</w:t>
      </w:r>
      <w:r w:rsidR="00E77F96" w:rsidRPr="008D0B37">
        <w:rPr>
          <w:rFonts w:ascii="Times New Roman" w:hAnsi="Times New Roman" w:cs="Times New Roman"/>
          <w:b/>
        </w:rPr>
        <w:t xml:space="preserve"> </w:t>
      </w:r>
      <w:r w:rsidR="008D0B37" w:rsidRPr="008D0B37">
        <w:rPr>
          <w:rFonts w:ascii="Times New Roman" w:hAnsi="Times New Roman" w:cs="Times New Roman"/>
        </w:rPr>
        <w:t xml:space="preserve">The Clerk reported that Highways had said there would be no permits for </w:t>
      </w:r>
      <w:proofErr w:type="spellStart"/>
      <w:r w:rsidR="008D0B37" w:rsidRPr="008D0B37">
        <w:rPr>
          <w:rFonts w:ascii="Times New Roman" w:hAnsi="Times New Roman" w:cs="Times New Roman"/>
        </w:rPr>
        <w:t>Adlesttrop</w:t>
      </w:r>
      <w:proofErr w:type="spellEnd"/>
      <w:r w:rsidR="008D0B37" w:rsidRPr="008D0B37">
        <w:rPr>
          <w:rFonts w:ascii="Times New Roman" w:hAnsi="Times New Roman" w:cs="Times New Roman"/>
        </w:rPr>
        <w:t xml:space="preserve"> </w:t>
      </w:r>
      <w:proofErr w:type="gramStart"/>
      <w:r w:rsidR="008D0B37" w:rsidRPr="008D0B37">
        <w:rPr>
          <w:rFonts w:ascii="Times New Roman" w:hAnsi="Times New Roman" w:cs="Times New Roman"/>
        </w:rPr>
        <w:t>bridge</w:t>
      </w:r>
      <w:proofErr w:type="gramEnd"/>
      <w:r w:rsidR="008D0B37" w:rsidRPr="008D0B37">
        <w:rPr>
          <w:rFonts w:ascii="Times New Roman" w:hAnsi="Times New Roman" w:cs="Times New Roman"/>
        </w:rPr>
        <w:t xml:space="preserve"> once the weight restrictions were in place. She had been advised that repairs to the road surface and white lining was scheduled to take place when the weight restriction signs are erected.</w:t>
      </w:r>
    </w:p>
    <w:p w:rsidR="001353C0" w:rsidRPr="001353C0" w:rsidRDefault="001353C0" w:rsidP="008D0B37">
      <w:pPr>
        <w:pStyle w:val="ListParagraph"/>
        <w:ind w:left="360"/>
        <w:jc w:val="both"/>
        <w:rPr>
          <w:rFonts w:ascii="Times New Roman" w:hAnsi="Times New Roman" w:cs="Times New Roman"/>
        </w:rPr>
      </w:pPr>
    </w:p>
    <w:p w:rsidR="008D0B37" w:rsidRDefault="00B661A0" w:rsidP="008D0B37">
      <w:pPr>
        <w:pStyle w:val="ListParagraph"/>
        <w:numPr>
          <w:ilvl w:val="0"/>
          <w:numId w:val="16"/>
        </w:numPr>
        <w:jc w:val="both"/>
        <w:rPr>
          <w:rFonts w:ascii="Times New Roman" w:hAnsi="Times New Roman" w:cs="Times New Roman"/>
          <w:b/>
        </w:rPr>
      </w:pPr>
      <w:r w:rsidRPr="008D0B37">
        <w:rPr>
          <w:rFonts w:ascii="Times New Roman" w:hAnsi="Times New Roman" w:cs="Times New Roman"/>
          <w:b/>
        </w:rPr>
        <w:t>D</w:t>
      </w:r>
      <w:r w:rsidR="00775FDE" w:rsidRPr="008D0B37">
        <w:rPr>
          <w:rFonts w:ascii="Times New Roman" w:hAnsi="Times New Roman" w:cs="Times New Roman"/>
          <w:b/>
        </w:rPr>
        <w:t>eclarations of Interest</w:t>
      </w:r>
      <w:r w:rsidR="00775FDE" w:rsidRPr="008D0B37">
        <w:rPr>
          <w:rFonts w:ascii="Times New Roman" w:hAnsi="Times New Roman" w:cs="Times New Roman"/>
        </w:rPr>
        <w:t xml:space="preserve">. </w:t>
      </w:r>
      <w:r w:rsidR="008E70E8" w:rsidRPr="008D0B37">
        <w:rPr>
          <w:rFonts w:ascii="Times New Roman" w:hAnsi="Times New Roman" w:cs="Times New Roman"/>
        </w:rPr>
        <w:t xml:space="preserve">Cllr Davis declared an interest in Item 43 Projects for </w:t>
      </w:r>
      <w:r w:rsidR="008D0B37" w:rsidRPr="008D0B37">
        <w:rPr>
          <w:rFonts w:ascii="Times New Roman" w:hAnsi="Times New Roman" w:cs="Times New Roman"/>
        </w:rPr>
        <w:t>Fete P</w:t>
      </w:r>
      <w:r w:rsidR="008E70E8" w:rsidRPr="008D0B37">
        <w:rPr>
          <w:rFonts w:ascii="Times New Roman" w:hAnsi="Times New Roman" w:cs="Times New Roman"/>
        </w:rPr>
        <w:t xml:space="preserve">roceeds as the Treasurer of the PCC. </w:t>
      </w:r>
      <w:r w:rsidR="008D0B37" w:rsidRPr="008D0B37">
        <w:rPr>
          <w:rFonts w:ascii="Times New Roman" w:hAnsi="Times New Roman" w:cs="Times New Roman"/>
          <w:b/>
        </w:rPr>
        <w:t xml:space="preserve"> </w:t>
      </w:r>
    </w:p>
    <w:p w:rsidR="008D0B37" w:rsidRPr="008D0B37" w:rsidRDefault="008D0B37" w:rsidP="008D0B37">
      <w:pPr>
        <w:pStyle w:val="ListParagraph"/>
        <w:rPr>
          <w:rFonts w:ascii="Times New Roman" w:hAnsi="Times New Roman" w:cs="Times New Roman"/>
          <w:b/>
        </w:rPr>
      </w:pPr>
    </w:p>
    <w:p w:rsidR="00B661A0" w:rsidRPr="008D0B37" w:rsidRDefault="00775FDE" w:rsidP="008D0B37">
      <w:pPr>
        <w:pStyle w:val="ListParagraph"/>
        <w:numPr>
          <w:ilvl w:val="0"/>
          <w:numId w:val="16"/>
        </w:numPr>
        <w:jc w:val="both"/>
        <w:rPr>
          <w:rFonts w:ascii="Times New Roman" w:hAnsi="Times New Roman" w:cs="Times New Roman"/>
          <w:b/>
        </w:rPr>
      </w:pPr>
      <w:r w:rsidRPr="008D0B37">
        <w:rPr>
          <w:rFonts w:ascii="Times New Roman" w:hAnsi="Times New Roman" w:cs="Times New Roman"/>
          <w:b/>
        </w:rPr>
        <w:t>Adjournment for public to raise issues</w:t>
      </w:r>
      <w:r w:rsidRPr="008D0B37">
        <w:rPr>
          <w:rFonts w:ascii="Times New Roman" w:hAnsi="Times New Roman" w:cs="Times New Roman"/>
        </w:rPr>
        <w:t xml:space="preserve">. </w:t>
      </w:r>
      <w:r w:rsidR="00ED321F" w:rsidRPr="008D0B37">
        <w:rPr>
          <w:rFonts w:ascii="Times New Roman" w:hAnsi="Times New Roman" w:cs="Times New Roman"/>
        </w:rPr>
        <w:t xml:space="preserve"> </w:t>
      </w:r>
      <w:r w:rsidR="003E13DD" w:rsidRPr="008D0B37">
        <w:rPr>
          <w:rFonts w:ascii="Times New Roman" w:hAnsi="Times New Roman" w:cs="Times New Roman"/>
        </w:rPr>
        <w:t xml:space="preserve">Cllr Moor had been in touch with a resident on the subject of climate change but nothing had been heard from the CDC portfolio holder. </w:t>
      </w:r>
    </w:p>
    <w:p w:rsidR="001353C0" w:rsidRPr="001353C0" w:rsidRDefault="001353C0" w:rsidP="008D0B37">
      <w:pPr>
        <w:numPr>
          <w:ilvl w:val="0"/>
          <w:numId w:val="16"/>
        </w:numPr>
        <w:spacing w:after="0" w:line="240" w:lineRule="auto"/>
        <w:rPr>
          <w:rFonts w:ascii="Times New Roman" w:hAnsi="Times New Roman" w:cs="Times New Roman"/>
          <w:color w:val="000000"/>
        </w:rPr>
      </w:pPr>
      <w:r w:rsidRPr="001353C0">
        <w:rPr>
          <w:rFonts w:ascii="Times New Roman" w:hAnsi="Times New Roman" w:cs="Times New Roman"/>
          <w:b/>
          <w:color w:val="000000"/>
        </w:rPr>
        <w:t>Financial issues</w:t>
      </w:r>
      <w:r w:rsidRPr="001353C0">
        <w:rPr>
          <w:rFonts w:ascii="Times New Roman" w:hAnsi="Times New Roman" w:cs="Times New Roman"/>
          <w:color w:val="000000"/>
        </w:rPr>
        <w:t xml:space="preserve">. </w:t>
      </w:r>
    </w:p>
    <w:p w:rsidR="001353C0" w:rsidRPr="008E70E8" w:rsidRDefault="001353C0" w:rsidP="008D0B37">
      <w:pPr>
        <w:numPr>
          <w:ilvl w:val="0"/>
          <w:numId w:val="11"/>
        </w:numPr>
        <w:spacing w:after="0" w:line="240" w:lineRule="auto"/>
        <w:ind w:left="720"/>
        <w:rPr>
          <w:rFonts w:ascii="Times New Roman" w:hAnsi="Times New Roman" w:cs="Times New Roman"/>
          <w:color w:val="000000"/>
        </w:rPr>
      </w:pPr>
      <w:r w:rsidRPr="008E70E8">
        <w:rPr>
          <w:rFonts w:ascii="Times New Roman" w:hAnsi="Times New Roman" w:cs="Times New Roman"/>
          <w:color w:val="000000"/>
        </w:rPr>
        <w:t>Accounts for payment</w:t>
      </w:r>
      <w:r w:rsidR="008E70E8" w:rsidRPr="008E70E8">
        <w:rPr>
          <w:rFonts w:ascii="Times New Roman" w:hAnsi="Times New Roman" w:cs="Times New Roman"/>
          <w:color w:val="000000"/>
        </w:rPr>
        <w:t xml:space="preserve">. </w:t>
      </w:r>
      <w:r w:rsidRPr="008E70E8">
        <w:rPr>
          <w:rFonts w:ascii="Times New Roman" w:hAnsi="Times New Roman" w:cs="Times New Roman"/>
          <w:color w:val="000000"/>
        </w:rPr>
        <w:t>Council resolved to pay the following accounts.</w:t>
      </w:r>
    </w:p>
    <w:p w:rsidR="001353C0" w:rsidRDefault="001353C0" w:rsidP="008D0B37">
      <w:pPr>
        <w:spacing w:after="0" w:line="240" w:lineRule="auto"/>
        <w:ind w:left="720"/>
        <w:rPr>
          <w:rFonts w:ascii="Times New Roman" w:hAnsi="Times New Roman" w:cs="Times New Roman"/>
          <w:color w:val="000000"/>
        </w:rPr>
      </w:pPr>
    </w:p>
    <w:tbl>
      <w:tblPr>
        <w:tblW w:w="8028" w:type="dxa"/>
        <w:tblInd w:w="988" w:type="dxa"/>
        <w:tblLook w:val="04A0" w:firstRow="1" w:lastRow="0" w:firstColumn="1" w:lastColumn="0" w:noHBand="0" w:noVBand="1"/>
      </w:tblPr>
      <w:tblGrid>
        <w:gridCol w:w="2409"/>
        <w:gridCol w:w="1134"/>
        <w:gridCol w:w="851"/>
        <w:gridCol w:w="865"/>
        <w:gridCol w:w="2769"/>
      </w:tblGrid>
      <w:tr w:rsidR="008E70E8" w:rsidRPr="001C41F0" w:rsidTr="008D0B37">
        <w:trPr>
          <w:trHeight w:val="290"/>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proofErr w:type="spellStart"/>
            <w:r w:rsidRPr="001C41F0">
              <w:rPr>
                <w:rFonts w:ascii="Times New Roman" w:eastAsia="Times New Roman" w:hAnsi="Times New Roman" w:cs="Times New Roman"/>
                <w:color w:val="000000"/>
                <w:lang w:eastAsia="en-GB"/>
              </w:rPr>
              <w:t>Penfold</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24-Oct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465</w:t>
            </w:r>
          </w:p>
        </w:tc>
        <w:tc>
          <w:tcPr>
            <w:tcW w:w="2769" w:type="dxa"/>
            <w:tcBorders>
              <w:top w:val="single" w:sz="4" w:space="0" w:color="auto"/>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xml:space="preserve"> £            330.00 </w:t>
            </w:r>
          </w:p>
        </w:tc>
      </w:tr>
      <w:tr w:rsidR="008E70E8" w:rsidRPr="001C41F0" w:rsidTr="008D0B37">
        <w:trPr>
          <w:trHeight w:val="29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OVH</w:t>
            </w:r>
          </w:p>
        </w:tc>
        <w:tc>
          <w:tcPr>
            <w:tcW w:w="1134"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24-Oct</w:t>
            </w:r>
          </w:p>
        </w:tc>
        <w:tc>
          <w:tcPr>
            <w:tcW w:w="851"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466</w:t>
            </w:r>
          </w:p>
        </w:tc>
        <w:tc>
          <w:tcPr>
            <w:tcW w:w="2769"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xml:space="preserve"> £              22.00 </w:t>
            </w:r>
          </w:p>
        </w:tc>
      </w:tr>
      <w:tr w:rsidR="008E70E8" w:rsidRPr="001C41F0" w:rsidTr="008D0B37">
        <w:trPr>
          <w:trHeight w:val="29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JE website</w:t>
            </w:r>
          </w:p>
        </w:tc>
        <w:tc>
          <w:tcPr>
            <w:tcW w:w="1134"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24-Oct</w:t>
            </w:r>
          </w:p>
        </w:tc>
        <w:tc>
          <w:tcPr>
            <w:tcW w:w="851"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467</w:t>
            </w:r>
          </w:p>
        </w:tc>
        <w:tc>
          <w:tcPr>
            <w:tcW w:w="2769"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xml:space="preserve"> £              23.98 </w:t>
            </w:r>
          </w:p>
        </w:tc>
      </w:tr>
      <w:tr w:rsidR="008E70E8" w:rsidRPr="001C41F0" w:rsidTr="008D0B37">
        <w:trPr>
          <w:trHeight w:val="290"/>
        </w:trPr>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Community Heartbeat</w:t>
            </w:r>
          </w:p>
        </w:tc>
        <w:tc>
          <w:tcPr>
            <w:tcW w:w="1134"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24-Oct</w:t>
            </w:r>
          </w:p>
        </w:tc>
        <w:tc>
          <w:tcPr>
            <w:tcW w:w="851"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468</w:t>
            </w:r>
          </w:p>
        </w:tc>
        <w:tc>
          <w:tcPr>
            <w:tcW w:w="2769"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xml:space="preserve"> £            190.80 </w:t>
            </w:r>
          </w:p>
        </w:tc>
      </w:tr>
      <w:tr w:rsidR="008E70E8" w:rsidRPr="001C41F0" w:rsidTr="008D0B37">
        <w:trPr>
          <w:trHeight w:val="29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proofErr w:type="spellStart"/>
            <w:r w:rsidRPr="001C41F0">
              <w:rPr>
                <w:rFonts w:ascii="Times New Roman" w:eastAsia="Times New Roman" w:hAnsi="Times New Roman" w:cs="Times New Roman"/>
                <w:color w:val="000000"/>
                <w:lang w:eastAsia="en-GB"/>
              </w:rPr>
              <w:t>Autella</w:t>
            </w:r>
            <w:proofErr w:type="spellEnd"/>
            <w:r w:rsidRPr="001C41F0">
              <w:rPr>
                <w:rFonts w:ascii="Times New Roman" w:eastAsia="Times New Roman" w:hAnsi="Times New Roman" w:cs="Times New Roman"/>
                <w:color w:val="000000"/>
                <w:lang w:eastAsia="en-GB"/>
              </w:rPr>
              <w:t xml:space="preserve"> payroll</w:t>
            </w:r>
          </w:p>
        </w:tc>
        <w:tc>
          <w:tcPr>
            <w:tcW w:w="1134"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24-Oct</w:t>
            </w:r>
          </w:p>
        </w:tc>
        <w:tc>
          <w:tcPr>
            <w:tcW w:w="851"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469</w:t>
            </w:r>
          </w:p>
        </w:tc>
        <w:tc>
          <w:tcPr>
            <w:tcW w:w="2769"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xml:space="preserve"> £              47.08 </w:t>
            </w:r>
          </w:p>
        </w:tc>
      </w:tr>
      <w:tr w:rsidR="008E70E8" w:rsidRPr="001C41F0" w:rsidTr="008D0B37">
        <w:trPr>
          <w:trHeight w:val="29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HMRC</w:t>
            </w:r>
          </w:p>
        </w:tc>
        <w:tc>
          <w:tcPr>
            <w:tcW w:w="1134"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24-Oct</w:t>
            </w:r>
          </w:p>
        </w:tc>
        <w:tc>
          <w:tcPr>
            <w:tcW w:w="851"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470</w:t>
            </w:r>
          </w:p>
        </w:tc>
        <w:tc>
          <w:tcPr>
            <w:tcW w:w="2769"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xml:space="preserve"> £            125.00 </w:t>
            </w:r>
          </w:p>
        </w:tc>
      </w:tr>
      <w:tr w:rsidR="008E70E8" w:rsidRPr="001C41F0" w:rsidTr="008D0B37">
        <w:trPr>
          <w:trHeight w:val="29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JE wages</w:t>
            </w:r>
          </w:p>
        </w:tc>
        <w:tc>
          <w:tcPr>
            <w:tcW w:w="1134"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24-Oct</w:t>
            </w:r>
          </w:p>
        </w:tc>
        <w:tc>
          <w:tcPr>
            <w:tcW w:w="851"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471</w:t>
            </w:r>
          </w:p>
        </w:tc>
        <w:tc>
          <w:tcPr>
            <w:tcW w:w="2769"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xml:space="preserve"> £            333.28 </w:t>
            </w:r>
          </w:p>
        </w:tc>
      </w:tr>
      <w:tr w:rsidR="008E70E8" w:rsidRPr="001C41F0" w:rsidTr="008D0B37">
        <w:trPr>
          <w:trHeight w:val="290"/>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RBL</w:t>
            </w:r>
          </w:p>
        </w:tc>
        <w:tc>
          <w:tcPr>
            <w:tcW w:w="1134"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24-Oct</w:t>
            </w:r>
          </w:p>
        </w:tc>
        <w:tc>
          <w:tcPr>
            <w:tcW w:w="851"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w:t>
            </w:r>
          </w:p>
        </w:tc>
        <w:tc>
          <w:tcPr>
            <w:tcW w:w="865"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jc w:val="right"/>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472</w:t>
            </w:r>
          </w:p>
        </w:tc>
        <w:tc>
          <w:tcPr>
            <w:tcW w:w="2769" w:type="dxa"/>
            <w:tcBorders>
              <w:top w:val="nil"/>
              <w:left w:val="nil"/>
              <w:bottom w:val="single" w:sz="4" w:space="0" w:color="auto"/>
              <w:right w:val="single" w:sz="4" w:space="0" w:color="auto"/>
            </w:tcBorders>
            <w:shd w:val="clear" w:color="auto" w:fill="auto"/>
            <w:noWrap/>
            <w:vAlign w:val="bottom"/>
            <w:hideMark/>
          </w:tcPr>
          <w:p w:rsidR="008E70E8" w:rsidRPr="001C41F0" w:rsidRDefault="008E70E8" w:rsidP="00F04F7E">
            <w:pPr>
              <w:spacing w:after="0" w:line="240" w:lineRule="auto"/>
              <w:rPr>
                <w:rFonts w:ascii="Times New Roman" w:eastAsia="Times New Roman" w:hAnsi="Times New Roman" w:cs="Times New Roman"/>
                <w:color w:val="000000"/>
                <w:lang w:eastAsia="en-GB"/>
              </w:rPr>
            </w:pPr>
            <w:r w:rsidRPr="001C41F0">
              <w:rPr>
                <w:rFonts w:ascii="Times New Roman" w:eastAsia="Times New Roman" w:hAnsi="Times New Roman" w:cs="Times New Roman"/>
                <w:color w:val="000000"/>
                <w:lang w:eastAsia="en-GB"/>
              </w:rPr>
              <w:t xml:space="preserve"> £              50.00 </w:t>
            </w:r>
          </w:p>
        </w:tc>
      </w:tr>
    </w:tbl>
    <w:p w:rsidR="001353C0" w:rsidRDefault="001353C0" w:rsidP="008D0B37">
      <w:pPr>
        <w:spacing w:after="0" w:line="240" w:lineRule="auto"/>
        <w:ind w:left="720"/>
        <w:rPr>
          <w:rFonts w:ascii="Times New Roman" w:hAnsi="Times New Roman" w:cs="Times New Roman"/>
          <w:color w:val="000000"/>
        </w:rPr>
      </w:pPr>
    </w:p>
    <w:p w:rsidR="001353C0" w:rsidRDefault="001353C0" w:rsidP="008D0B37">
      <w:pPr>
        <w:numPr>
          <w:ilvl w:val="0"/>
          <w:numId w:val="11"/>
        </w:numPr>
        <w:spacing w:after="0" w:line="240" w:lineRule="auto"/>
        <w:ind w:left="720"/>
        <w:rPr>
          <w:rFonts w:ascii="Times New Roman" w:hAnsi="Times New Roman" w:cs="Times New Roman"/>
          <w:color w:val="000000"/>
        </w:rPr>
      </w:pPr>
      <w:r w:rsidRPr="001353C0">
        <w:rPr>
          <w:rFonts w:ascii="Times New Roman" w:hAnsi="Times New Roman" w:cs="Times New Roman"/>
          <w:color w:val="000000"/>
        </w:rPr>
        <w:t>Banking Arrangements</w:t>
      </w:r>
      <w:r w:rsidR="008E70E8">
        <w:rPr>
          <w:rFonts w:ascii="Times New Roman" w:hAnsi="Times New Roman" w:cs="Times New Roman"/>
          <w:color w:val="000000"/>
        </w:rPr>
        <w:t>. Council resolved to transfer its banking to Unity Trust and that Cllrs Davis, Every, Griffiths, Green and Sawyer should be signatories.</w:t>
      </w:r>
    </w:p>
    <w:p w:rsidR="008E70E8" w:rsidRPr="001353C0" w:rsidRDefault="008E70E8" w:rsidP="008D0B37">
      <w:pPr>
        <w:spacing w:after="0" w:line="240" w:lineRule="auto"/>
        <w:rPr>
          <w:rFonts w:ascii="Times New Roman" w:hAnsi="Times New Roman" w:cs="Times New Roman"/>
          <w:color w:val="000000"/>
        </w:rPr>
      </w:pPr>
    </w:p>
    <w:p w:rsidR="001353C0" w:rsidRDefault="001353C0" w:rsidP="008D0B37">
      <w:pPr>
        <w:numPr>
          <w:ilvl w:val="0"/>
          <w:numId w:val="16"/>
        </w:numPr>
        <w:spacing w:after="0" w:line="240" w:lineRule="auto"/>
        <w:rPr>
          <w:rFonts w:ascii="Times New Roman" w:hAnsi="Times New Roman" w:cs="Times New Roman"/>
          <w:b/>
          <w:color w:val="000000"/>
        </w:rPr>
      </w:pPr>
      <w:r w:rsidRPr="001353C0">
        <w:rPr>
          <w:rFonts w:ascii="Times New Roman" w:hAnsi="Times New Roman" w:cs="Times New Roman"/>
          <w:b/>
          <w:color w:val="000000"/>
        </w:rPr>
        <w:t>Village Amenities and Facilities</w:t>
      </w:r>
    </w:p>
    <w:p w:rsidR="008D0B37" w:rsidRPr="001353C0" w:rsidRDefault="008D0B37" w:rsidP="008D0B37">
      <w:pPr>
        <w:spacing w:after="0" w:line="240" w:lineRule="auto"/>
        <w:ind w:left="360"/>
        <w:rPr>
          <w:rFonts w:ascii="Times New Roman" w:hAnsi="Times New Roman" w:cs="Times New Roman"/>
          <w:b/>
          <w:color w:val="000000"/>
        </w:rPr>
      </w:pPr>
    </w:p>
    <w:p w:rsidR="001353C0" w:rsidRDefault="001353C0" w:rsidP="006B2569">
      <w:pPr>
        <w:numPr>
          <w:ilvl w:val="0"/>
          <w:numId w:val="10"/>
        </w:numPr>
        <w:spacing w:after="0" w:line="240" w:lineRule="auto"/>
        <w:ind w:left="720"/>
        <w:jc w:val="both"/>
        <w:rPr>
          <w:rFonts w:ascii="Times New Roman" w:hAnsi="Times New Roman" w:cs="Times New Roman"/>
          <w:color w:val="000000"/>
        </w:rPr>
      </w:pPr>
      <w:r w:rsidRPr="001353C0">
        <w:rPr>
          <w:rFonts w:ascii="Times New Roman" w:hAnsi="Times New Roman" w:cs="Times New Roman"/>
          <w:color w:val="000000"/>
        </w:rPr>
        <w:t xml:space="preserve">Village Consultation – next steps. </w:t>
      </w:r>
      <w:r w:rsidR="008E70E8">
        <w:rPr>
          <w:rFonts w:ascii="Times New Roman" w:hAnsi="Times New Roman" w:cs="Times New Roman"/>
          <w:color w:val="000000"/>
        </w:rPr>
        <w:t>It was agreed that the consultation had been a useful exercise. It demonstrated that residents are chiefly concerned about traffic issues, particularly speed</w:t>
      </w:r>
      <w:r w:rsidR="003E13DD">
        <w:rPr>
          <w:rFonts w:ascii="Times New Roman" w:hAnsi="Times New Roman" w:cs="Times New Roman"/>
          <w:color w:val="000000"/>
        </w:rPr>
        <w:t>ing and parking. It was agreed that the Clerk should seek a meeting with GCC Highways which would include Councillors. This meeting would consider the various options which could be presented to villagers at a meeting in the New Year.</w:t>
      </w:r>
    </w:p>
    <w:p w:rsidR="008E70E8" w:rsidRPr="001353C0" w:rsidRDefault="008E70E8" w:rsidP="006B2569">
      <w:pPr>
        <w:spacing w:after="0" w:line="240" w:lineRule="auto"/>
        <w:ind w:left="720"/>
        <w:jc w:val="both"/>
        <w:rPr>
          <w:rFonts w:ascii="Times New Roman" w:hAnsi="Times New Roman" w:cs="Times New Roman"/>
          <w:color w:val="000000"/>
        </w:rPr>
      </w:pPr>
    </w:p>
    <w:p w:rsidR="001353C0" w:rsidRDefault="001353C0" w:rsidP="006B2569">
      <w:pPr>
        <w:numPr>
          <w:ilvl w:val="0"/>
          <w:numId w:val="10"/>
        </w:numPr>
        <w:spacing w:after="0" w:line="240" w:lineRule="auto"/>
        <w:ind w:left="720"/>
        <w:jc w:val="both"/>
        <w:rPr>
          <w:rFonts w:ascii="Times New Roman" w:hAnsi="Times New Roman" w:cs="Times New Roman"/>
          <w:color w:val="000000"/>
        </w:rPr>
      </w:pPr>
      <w:r w:rsidRPr="001353C0">
        <w:rPr>
          <w:rFonts w:ascii="Times New Roman" w:hAnsi="Times New Roman" w:cs="Times New Roman"/>
          <w:color w:val="000000"/>
        </w:rPr>
        <w:lastRenderedPageBreak/>
        <w:t>Fete proceeds – possible projects.</w:t>
      </w:r>
      <w:r w:rsidR="008E70E8">
        <w:rPr>
          <w:rFonts w:ascii="Times New Roman" w:hAnsi="Times New Roman" w:cs="Times New Roman"/>
          <w:color w:val="000000"/>
        </w:rPr>
        <w:t xml:space="preserve"> The Council had received several bids for funding. After discussion it was </w:t>
      </w:r>
      <w:r w:rsidR="003E13DD">
        <w:rPr>
          <w:rFonts w:ascii="Times New Roman" w:hAnsi="Times New Roman" w:cs="Times New Roman"/>
          <w:color w:val="000000"/>
        </w:rPr>
        <w:t>Council Resolved that £1,500 should be donated to work to Holy Ascension churchyard, £500 to the Parish Council as a contribution to the maintenance costs of the defibrillators and up to £300 for the purchase, delivery and installation of a Village Christmas tree.</w:t>
      </w:r>
    </w:p>
    <w:p w:rsidR="008D0B37" w:rsidRDefault="008D0B37" w:rsidP="006B2569">
      <w:pPr>
        <w:pStyle w:val="ListParagraph"/>
        <w:jc w:val="both"/>
        <w:rPr>
          <w:rFonts w:ascii="Times New Roman" w:hAnsi="Times New Roman" w:cs="Times New Roman"/>
          <w:color w:val="000000"/>
        </w:rPr>
      </w:pPr>
    </w:p>
    <w:p w:rsidR="001353C0" w:rsidRDefault="001353C0" w:rsidP="006B2569">
      <w:pPr>
        <w:numPr>
          <w:ilvl w:val="0"/>
          <w:numId w:val="10"/>
        </w:numPr>
        <w:spacing w:after="0" w:line="240" w:lineRule="auto"/>
        <w:ind w:left="720"/>
        <w:jc w:val="both"/>
        <w:rPr>
          <w:rFonts w:ascii="Times New Roman" w:hAnsi="Times New Roman" w:cs="Times New Roman"/>
          <w:color w:val="000000"/>
        </w:rPr>
      </w:pPr>
      <w:r w:rsidRPr="001353C0">
        <w:rPr>
          <w:rFonts w:ascii="Times New Roman" w:hAnsi="Times New Roman" w:cs="Times New Roman"/>
          <w:color w:val="000000"/>
        </w:rPr>
        <w:t xml:space="preserve">Reduction of tree on Green in Lower </w:t>
      </w:r>
      <w:proofErr w:type="spellStart"/>
      <w:r w:rsidRPr="001353C0">
        <w:rPr>
          <w:rFonts w:ascii="Times New Roman" w:hAnsi="Times New Roman" w:cs="Times New Roman"/>
          <w:color w:val="000000"/>
        </w:rPr>
        <w:t>Oddington</w:t>
      </w:r>
      <w:proofErr w:type="spellEnd"/>
      <w:r w:rsidRPr="001353C0">
        <w:rPr>
          <w:rFonts w:ascii="Times New Roman" w:hAnsi="Times New Roman" w:cs="Times New Roman"/>
          <w:color w:val="000000"/>
        </w:rPr>
        <w:t xml:space="preserve">. </w:t>
      </w:r>
      <w:r w:rsidR="008E70E8">
        <w:rPr>
          <w:rFonts w:ascii="Times New Roman" w:hAnsi="Times New Roman" w:cs="Times New Roman"/>
          <w:color w:val="000000"/>
        </w:rPr>
        <w:t>The Clerk tabled two quotes she had received. It was agreed that the contract be let to McCracken for</w:t>
      </w:r>
      <w:r w:rsidR="003E13DD">
        <w:rPr>
          <w:rFonts w:ascii="Times New Roman" w:hAnsi="Times New Roman" w:cs="Times New Roman"/>
          <w:color w:val="000000"/>
        </w:rPr>
        <w:t xml:space="preserve"> £320 plus VAT.</w:t>
      </w:r>
      <w:r w:rsidR="008E70E8">
        <w:rPr>
          <w:rFonts w:ascii="Times New Roman" w:hAnsi="Times New Roman" w:cs="Times New Roman"/>
          <w:color w:val="000000"/>
        </w:rPr>
        <w:t xml:space="preserve"> The Clerk said that she would put a note through the doors of the houses on the Green shortly before the work was </w:t>
      </w:r>
      <w:r w:rsidR="003E13DD">
        <w:rPr>
          <w:rFonts w:ascii="Times New Roman" w:hAnsi="Times New Roman" w:cs="Times New Roman"/>
          <w:color w:val="000000"/>
        </w:rPr>
        <w:t>d</w:t>
      </w:r>
      <w:r w:rsidR="008E70E8">
        <w:rPr>
          <w:rFonts w:ascii="Times New Roman" w:hAnsi="Times New Roman" w:cs="Times New Roman"/>
          <w:color w:val="000000"/>
        </w:rPr>
        <w:t>ue to be carried out.</w:t>
      </w:r>
    </w:p>
    <w:p w:rsidR="008E70E8" w:rsidRDefault="008E70E8" w:rsidP="006B2569">
      <w:pPr>
        <w:pStyle w:val="ListParagraph"/>
        <w:jc w:val="both"/>
        <w:rPr>
          <w:rFonts w:ascii="Times New Roman" w:hAnsi="Times New Roman" w:cs="Times New Roman"/>
          <w:color w:val="000000"/>
        </w:rPr>
      </w:pPr>
    </w:p>
    <w:p w:rsidR="001353C0" w:rsidRDefault="001353C0" w:rsidP="006B2569">
      <w:pPr>
        <w:numPr>
          <w:ilvl w:val="0"/>
          <w:numId w:val="10"/>
        </w:numPr>
        <w:spacing w:after="0" w:line="240" w:lineRule="auto"/>
        <w:ind w:left="720"/>
        <w:jc w:val="both"/>
        <w:rPr>
          <w:rFonts w:ascii="Times New Roman" w:hAnsi="Times New Roman" w:cs="Times New Roman"/>
          <w:color w:val="000000"/>
        </w:rPr>
      </w:pPr>
      <w:r w:rsidRPr="001353C0">
        <w:rPr>
          <w:rFonts w:ascii="Times New Roman" w:hAnsi="Times New Roman" w:cs="Times New Roman"/>
          <w:color w:val="000000"/>
        </w:rPr>
        <w:t>Driveway in Church Road</w:t>
      </w:r>
      <w:r w:rsidR="003E13DD">
        <w:rPr>
          <w:rFonts w:ascii="Times New Roman" w:hAnsi="Times New Roman" w:cs="Times New Roman"/>
          <w:color w:val="000000"/>
        </w:rPr>
        <w:t>. It was noted that Highways had approved this work. Council was keen that it should not be seen as setting a precedent elsewhere. The Clerk was asked to contact Highways to see if the drainage channel that has been provided is correctly place.</w:t>
      </w:r>
    </w:p>
    <w:p w:rsidR="008E70E8" w:rsidRDefault="008E70E8" w:rsidP="006B2569">
      <w:pPr>
        <w:pStyle w:val="ListParagraph"/>
        <w:jc w:val="both"/>
        <w:rPr>
          <w:rFonts w:ascii="Times New Roman" w:hAnsi="Times New Roman" w:cs="Times New Roman"/>
          <w:color w:val="000000"/>
        </w:rPr>
      </w:pPr>
    </w:p>
    <w:p w:rsidR="001353C0" w:rsidRDefault="001353C0" w:rsidP="006B2569">
      <w:pPr>
        <w:numPr>
          <w:ilvl w:val="0"/>
          <w:numId w:val="10"/>
        </w:numPr>
        <w:spacing w:after="0" w:line="240" w:lineRule="auto"/>
        <w:ind w:left="720"/>
        <w:jc w:val="both"/>
        <w:rPr>
          <w:rFonts w:ascii="Times New Roman" w:hAnsi="Times New Roman" w:cs="Times New Roman"/>
          <w:color w:val="000000"/>
        </w:rPr>
      </w:pPr>
      <w:r w:rsidRPr="001353C0">
        <w:rPr>
          <w:rFonts w:ascii="Times New Roman" w:hAnsi="Times New Roman" w:cs="Times New Roman"/>
          <w:color w:val="000000"/>
        </w:rPr>
        <w:t>VE day event.</w:t>
      </w:r>
      <w:r w:rsidR="008E70E8">
        <w:rPr>
          <w:rFonts w:ascii="Times New Roman" w:hAnsi="Times New Roman" w:cs="Times New Roman"/>
          <w:color w:val="000000"/>
        </w:rPr>
        <w:t xml:space="preserve"> The Clerk reported that it looked as though there would be enough information to be able to produce a booklet of Memories of </w:t>
      </w:r>
      <w:proofErr w:type="spellStart"/>
      <w:r w:rsidR="008E70E8">
        <w:rPr>
          <w:rFonts w:ascii="Times New Roman" w:hAnsi="Times New Roman" w:cs="Times New Roman"/>
          <w:color w:val="000000"/>
        </w:rPr>
        <w:t>Oddington</w:t>
      </w:r>
      <w:proofErr w:type="spellEnd"/>
      <w:r w:rsidR="008E70E8">
        <w:rPr>
          <w:rFonts w:ascii="Times New Roman" w:hAnsi="Times New Roman" w:cs="Times New Roman"/>
          <w:color w:val="000000"/>
        </w:rPr>
        <w:t xml:space="preserve"> 1939 – 1945.</w:t>
      </w:r>
      <w:r w:rsidR="003E13DD">
        <w:rPr>
          <w:rFonts w:ascii="Times New Roman" w:hAnsi="Times New Roman" w:cs="Times New Roman"/>
          <w:color w:val="000000"/>
        </w:rPr>
        <w:t xml:space="preserve"> Cllr Beale advised that a CDC grant might be forthcoming</w:t>
      </w:r>
      <w:r w:rsidR="00ED78C9">
        <w:rPr>
          <w:rFonts w:ascii="Times New Roman" w:hAnsi="Times New Roman" w:cs="Times New Roman"/>
          <w:color w:val="000000"/>
        </w:rPr>
        <w:t xml:space="preserve"> to cover the cost of production</w:t>
      </w:r>
      <w:r w:rsidR="003E13DD">
        <w:rPr>
          <w:rFonts w:ascii="Times New Roman" w:hAnsi="Times New Roman" w:cs="Times New Roman"/>
          <w:color w:val="000000"/>
        </w:rPr>
        <w:t>.</w:t>
      </w:r>
    </w:p>
    <w:p w:rsidR="008E70E8" w:rsidRPr="001353C0" w:rsidRDefault="008E70E8" w:rsidP="006B2569">
      <w:pPr>
        <w:spacing w:after="0" w:line="240" w:lineRule="auto"/>
        <w:ind w:left="720"/>
        <w:jc w:val="both"/>
        <w:rPr>
          <w:rFonts w:ascii="Times New Roman" w:hAnsi="Times New Roman" w:cs="Times New Roman"/>
          <w:color w:val="000000"/>
        </w:rPr>
      </w:pPr>
    </w:p>
    <w:p w:rsidR="001353C0" w:rsidRPr="001353C0" w:rsidRDefault="001353C0" w:rsidP="006B2569">
      <w:pPr>
        <w:numPr>
          <w:ilvl w:val="0"/>
          <w:numId w:val="10"/>
        </w:numPr>
        <w:spacing w:after="0" w:line="240" w:lineRule="auto"/>
        <w:ind w:left="720"/>
        <w:jc w:val="both"/>
        <w:rPr>
          <w:rFonts w:ascii="Times New Roman" w:hAnsi="Times New Roman" w:cs="Times New Roman"/>
          <w:color w:val="000000"/>
        </w:rPr>
      </w:pPr>
      <w:r w:rsidRPr="001353C0">
        <w:rPr>
          <w:rFonts w:ascii="Times New Roman" w:hAnsi="Times New Roman" w:cs="Times New Roman"/>
          <w:color w:val="000000"/>
        </w:rPr>
        <w:t xml:space="preserve">Act of Remembrance 10 November. </w:t>
      </w:r>
      <w:r w:rsidR="008E70E8">
        <w:rPr>
          <w:rFonts w:ascii="Times New Roman" w:hAnsi="Times New Roman" w:cs="Times New Roman"/>
          <w:color w:val="000000"/>
        </w:rPr>
        <w:t>There would be a short service at the War Memorial at 10.45 on Sunday 10 November followed by coffee at the Village Hall.</w:t>
      </w:r>
    </w:p>
    <w:p w:rsidR="001353C0" w:rsidRPr="001353C0" w:rsidRDefault="001353C0" w:rsidP="006B2569">
      <w:pPr>
        <w:spacing w:after="0" w:line="240" w:lineRule="auto"/>
        <w:jc w:val="both"/>
        <w:rPr>
          <w:rFonts w:ascii="Times New Roman" w:hAnsi="Times New Roman" w:cs="Times New Roman"/>
          <w:color w:val="000000"/>
        </w:rPr>
      </w:pPr>
    </w:p>
    <w:p w:rsidR="001353C0" w:rsidRPr="001353C0" w:rsidRDefault="001353C0" w:rsidP="006B2569">
      <w:pPr>
        <w:numPr>
          <w:ilvl w:val="0"/>
          <w:numId w:val="16"/>
        </w:numPr>
        <w:spacing w:after="0" w:line="240" w:lineRule="auto"/>
        <w:jc w:val="both"/>
        <w:rPr>
          <w:rFonts w:ascii="Times New Roman" w:hAnsi="Times New Roman" w:cs="Times New Roman"/>
          <w:color w:val="000000"/>
        </w:rPr>
      </w:pPr>
      <w:r w:rsidRPr="001353C0">
        <w:rPr>
          <w:rFonts w:ascii="Times New Roman" w:hAnsi="Times New Roman" w:cs="Times New Roman"/>
          <w:color w:val="000000"/>
        </w:rPr>
        <w:t>Report from Councillors.</w:t>
      </w:r>
      <w:r w:rsidR="008D0B37">
        <w:rPr>
          <w:rFonts w:ascii="Times New Roman" w:hAnsi="Times New Roman" w:cs="Times New Roman"/>
          <w:color w:val="000000"/>
        </w:rPr>
        <w:t xml:space="preserve"> Cllr Beale reported that Full Council would meet in November, February and March when it would agree the budget. He said that the second phase of social housing had been completed in </w:t>
      </w:r>
      <w:proofErr w:type="spellStart"/>
      <w:r w:rsidR="008D0B37">
        <w:rPr>
          <w:rFonts w:ascii="Times New Roman" w:hAnsi="Times New Roman" w:cs="Times New Roman"/>
          <w:color w:val="000000"/>
        </w:rPr>
        <w:t>Longborough</w:t>
      </w:r>
      <w:proofErr w:type="spellEnd"/>
      <w:r w:rsidR="008D0B37">
        <w:rPr>
          <w:rFonts w:ascii="Times New Roman" w:hAnsi="Times New Roman" w:cs="Times New Roman"/>
          <w:color w:val="000000"/>
        </w:rPr>
        <w:t xml:space="preserve">. Funding for the </w:t>
      </w:r>
      <w:proofErr w:type="spellStart"/>
      <w:r w:rsidR="006B2569">
        <w:rPr>
          <w:rFonts w:ascii="Times New Roman" w:hAnsi="Times New Roman" w:cs="Times New Roman"/>
          <w:color w:val="000000"/>
        </w:rPr>
        <w:t>Length</w:t>
      </w:r>
      <w:r w:rsidR="008D0B37">
        <w:rPr>
          <w:rFonts w:ascii="Times New Roman" w:hAnsi="Times New Roman" w:cs="Times New Roman"/>
          <w:color w:val="000000"/>
        </w:rPr>
        <w:t>smen</w:t>
      </w:r>
      <w:proofErr w:type="spellEnd"/>
      <w:r w:rsidR="008D0B37">
        <w:rPr>
          <w:rFonts w:ascii="Times New Roman" w:hAnsi="Times New Roman" w:cs="Times New Roman"/>
          <w:color w:val="000000"/>
        </w:rPr>
        <w:t xml:space="preserve"> scheme would be continuing</w:t>
      </w:r>
      <w:r w:rsidR="006B2569">
        <w:rPr>
          <w:rFonts w:ascii="Times New Roman" w:hAnsi="Times New Roman" w:cs="Times New Roman"/>
          <w:color w:val="000000"/>
        </w:rPr>
        <w:t xml:space="preserve"> and some funding was available to cut back vegetation. The results of the Brae Croft appeal were still awaited and the application for a tennis court at Latimer Farm depended on whether or not the land was within the residential curtilage. The Banks Barn application was due to go to Planning </w:t>
      </w:r>
      <w:proofErr w:type="spellStart"/>
      <w:r w:rsidR="006B2569">
        <w:rPr>
          <w:rFonts w:ascii="Times New Roman" w:hAnsi="Times New Roman" w:cs="Times New Roman"/>
          <w:color w:val="000000"/>
        </w:rPr>
        <w:t>Cttee</w:t>
      </w:r>
      <w:proofErr w:type="spellEnd"/>
      <w:r w:rsidR="006B2569">
        <w:rPr>
          <w:rFonts w:ascii="Times New Roman" w:hAnsi="Times New Roman" w:cs="Times New Roman"/>
          <w:color w:val="000000"/>
        </w:rPr>
        <w:t xml:space="preserve"> on 13 November might be delayed if a site visit takes place. It was agreed that Hector Smith would speak at this meeting. A resident had indicated that he would be applying for approval for a modest sized property on the small paddock opposite St Nicholas Barn. The introduction of the new bin service had been deferred to March.</w:t>
      </w:r>
    </w:p>
    <w:p w:rsidR="001353C0" w:rsidRPr="001353C0" w:rsidRDefault="001353C0" w:rsidP="006B2569">
      <w:pPr>
        <w:spacing w:after="0" w:line="240" w:lineRule="auto"/>
        <w:jc w:val="both"/>
        <w:rPr>
          <w:rFonts w:ascii="Times New Roman" w:hAnsi="Times New Roman" w:cs="Times New Roman"/>
          <w:color w:val="000000"/>
        </w:rPr>
      </w:pPr>
    </w:p>
    <w:p w:rsidR="001353C0" w:rsidRPr="001353C0" w:rsidRDefault="001353C0" w:rsidP="006B2569">
      <w:pPr>
        <w:numPr>
          <w:ilvl w:val="0"/>
          <w:numId w:val="16"/>
        </w:numPr>
        <w:spacing w:after="0" w:line="240" w:lineRule="auto"/>
        <w:jc w:val="both"/>
        <w:rPr>
          <w:rFonts w:ascii="Times New Roman" w:hAnsi="Times New Roman" w:cs="Times New Roman"/>
          <w:color w:val="000000"/>
        </w:rPr>
      </w:pPr>
      <w:r w:rsidRPr="001353C0">
        <w:rPr>
          <w:rFonts w:ascii="Times New Roman" w:hAnsi="Times New Roman" w:cs="Times New Roman"/>
          <w:color w:val="000000"/>
        </w:rPr>
        <w:t>Planning Applications.</w:t>
      </w:r>
      <w:r>
        <w:rPr>
          <w:rFonts w:ascii="Times New Roman" w:hAnsi="Times New Roman" w:cs="Times New Roman"/>
          <w:color w:val="000000"/>
        </w:rPr>
        <w:t xml:space="preserve"> </w:t>
      </w:r>
      <w:r w:rsidRPr="001353C0">
        <w:rPr>
          <w:rFonts w:ascii="Times New Roman" w:hAnsi="Times New Roman" w:cs="Times New Roman"/>
        </w:rPr>
        <w:t xml:space="preserve">19/03647/FUL Proposed entrance hall single storey extension at Severn House Lower </w:t>
      </w:r>
      <w:proofErr w:type="spellStart"/>
      <w:r w:rsidRPr="001353C0">
        <w:rPr>
          <w:rFonts w:ascii="Times New Roman" w:hAnsi="Times New Roman" w:cs="Times New Roman"/>
        </w:rPr>
        <w:t>Oddington</w:t>
      </w:r>
      <w:proofErr w:type="spellEnd"/>
      <w:r w:rsidR="003E13DD">
        <w:t xml:space="preserve">. </w:t>
      </w:r>
      <w:r w:rsidR="003E13DD" w:rsidRPr="003E13DD">
        <w:rPr>
          <w:rFonts w:ascii="Times New Roman" w:hAnsi="Times New Roman" w:cs="Times New Roman"/>
        </w:rPr>
        <w:t>Council had no objections.</w:t>
      </w:r>
    </w:p>
    <w:p w:rsidR="001353C0" w:rsidRPr="001353C0" w:rsidRDefault="001353C0" w:rsidP="008D0B37">
      <w:pPr>
        <w:pStyle w:val="ListParagraph"/>
        <w:ind w:left="0"/>
        <w:rPr>
          <w:rFonts w:ascii="Times New Roman" w:hAnsi="Times New Roman" w:cs="Times New Roman"/>
          <w:color w:val="000000"/>
        </w:rPr>
      </w:pPr>
    </w:p>
    <w:p w:rsidR="006B2569" w:rsidRPr="006B2569" w:rsidRDefault="001353C0" w:rsidP="008E70E8">
      <w:pPr>
        <w:numPr>
          <w:ilvl w:val="0"/>
          <w:numId w:val="16"/>
        </w:numPr>
        <w:spacing w:after="0" w:line="240" w:lineRule="auto"/>
        <w:jc w:val="both"/>
        <w:rPr>
          <w:rFonts w:ascii="Times New Roman" w:hAnsi="Times New Roman" w:cs="Times New Roman"/>
        </w:rPr>
      </w:pPr>
      <w:r w:rsidRPr="006B2569">
        <w:rPr>
          <w:rFonts w:ascii="Times New Roman" w:hAnsi="Times New Roman" w:cs="Times New Roman"/>
          <w:color w:val="000000"/>
        </w:rPr>
        <w:t>Date of next meeting: 12 December 2019</w:t>
      </w:r>
    </w:p>
    <w:p w:rsidR="006B2569" w:rsidRDefault="006B2569" w:rsidP="006B2569">
      <w:pPr>
        <w:pStyle w:val="ListParagraph"/>
        <w:rPr>
          <w:rFonts w:ascii="Times New Roman" w:hAnsi="Times New Roman" w:cs="Times New Roman"/>
        </w:rPr>
      </w:pPr>
    </w:p>
    <w:p w:rsidR="00F004A5" w:rsidRPr="006B2569" w:rsidRDefault="005730E6" w:rsidP="006B2569">
      <w:pPr>
        <w:spacing w:after="0" w:line="240" w:lineRule="auto"/>
        <w:ind w:left="360"/>
        <w:jc w:val="both"/>
        <w:rPr>
          <w:rFonts w:ascii="Times New Roman" w:hAnsi="Times New Roman" w:cs="Times New Roman"/>
        </w:rPr>
      </w:pPr>
      <w:r w:rsidRPr="006B2569">
        <w:rPr>
          <w:rFonts w:ascii="Times New Roman" w:hAnsi="Times New Roman" w:cs="Times New Roman"/>
        </w:rPr>
        <w:t xml:space="preserve">The meeting ended at </w:t>
      </w:r>
      <w:r w:rsidR="0048557B" w:rsidRPr="006B2569">
        <w:rPr>
          <w:rFonts w:ascii="Times New Roman" w:hAnsi="Times New Roman" w:cs="Times New Roman"/>
        </w:rPr>
        <w:t>8.0</w:t>
      </w:r>
      <w:r w:rsidR="000421A9" w:rsidRPr="006B2569">
        <w:rPr>
          <w:rFonts w:ascii="Times New Roman" w:hAnsi="Times New Roman" w:cs="Times New Roman"/>
        </w:rPr>
        <w:t>0</w:t>
      </w:r>
      <w:r w:rsidR="00965903" w:rsidRPr="006B2569">
        <w:rPr>
          <w:rFonts w:ascii="Times New Roman" w:hAnsi="Times New Roman" w:cs="Times New Roman"/>
        </w:rPr>
        <w:t xml:space="preserve"> pm</w:t>
      </w:r>
      <w:r w:rsidR="006C669E" w:rsidRPr="006B2569">
        <w:rPr>
          <w:rFonts w:ascii="Times New Roman" w:hAnsi="Times New Roman" w:cs="Times New Roman"/>
        </w:rPr>
        <w:t xml:space="preserve"> </w:t>
      </w:r>
    </w:p>
    <w:p w:rsidR="00F004A5" w:rsidRPr="00C6536A" w:rsidRDefault="00F004A5" w:rsidP="006C669E">
      <w:pPr>
        <w:jc w:val="both"/>
        <w:rPr>
          <w:rFonts w:ascii="Times New Roman" w:hAnsi="Times New Roman" w:cs="Times New Roman"/>
        </w:rPr>
      </w:pPr>
    </w:p>
    <w:p w:rsidR="00347379" w:rsidRPr="00C6536A" w:rsidRDefault="00BC2DF0" w:rsidP="006C669E">
      <w:pPr>
        <w:jc w:val="right"/>
        <w:rPr>
          <w:rFonts w:ascii="Times New Roman" w:hAnsi="Times New Roman" w:cs="Times New Roman"/>
        </w:rPr>
      </w:pPr>
      <w:r w:rsidRPr="00C6536A">
        <w:rPr>
          <w:rFonts w:ascii="Times New Roman" w:hAnsi="Times New Roman" w:cs="Times New Roman"/>
        </w:rPr>
        <w:tab/>
      </w:r>
      <w:r w:rsidRPr="00C6536A">
        <w:rPr>
          <w:rFonts w:ascii="Times New Roman" w:hAnsi="Times New Roman" w:cs="Times New Roman"/>
        </w:rPr>
        <w:tab/>
        <w:t>………………………………………..</w:t>
      </w:r>
    </w:p>
    <w:p w:rsidR="00BC2DF0" w:rsidRPr="002F1A1D" w:rsidRDefault="006C669E" w:rsidP="006C669E">
      <w:pPr>
        <w:jc w:val="right"/>
        <w:rPr>
          <w:rFonts w:ascii="Times New Roman" w:hAnsi="Times New Roman" w:cs="Times New Roman"/>
        </w:rPr>
      </w:pPr>
      <w:r w:rsidRPr="002F1A1D">
        <w:rPr>
          <w:rFonts w:ascii="Times New Roman" w:hAnsi="Times New Roman" w:cs="Times New Roman"/>
        </w:rPr>
        <w:t xml:space="preserve"> Chairman</w:t>
      </w:r>
    </w:p>
    <w:p w:rsidR="00347379" w:rsidRPr="002F1A1D" w:rsidRDefault="001353C0" w:rsidP="00347379">
      <w:pPr>
        <w:jc w:val="right"/>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Deember</w:t>
      </w:r>
      <w:proofErr w:type="spellEnd"/>
      <w:r w:rsidR="00347379" w:rsidRPr="002F1A1D">
        <w:rPr>
          <w:rFonts w:ascii="Times New Roman" w:hAnsi="Times New Roman" w:cs="Times New Roman"/>
        </w:rPr>
        <w:t xml:space="preserve"> 2019</w:t>
      </w:r>
    </w:p>
    <w:p w:rsidR="00347379" w:rsidRPr="00C6536A" w:rsidRDefault="00347379" w:rsidP="006C669E">
      <w:pPr>
        <w:jc w:val="right"/>
        <w:rPr>
          <w:rFonts w:ascii="Times New Roman" w:hAnsi="Times New Roman" w:cs="Times New Roman"/>
        </w:rPr>
      </w:pPr>
    </w:p>
    <w:p w:rsidR="00775FDE" w:rsidRPr="00C6536A" w:rsidRDefault="00BC2DF0" w:rsidP="00114A93">
      <w:pPr>
        <w:jc w:val="both"/>
        <w:rPr>
          <w:rFonts w:ascii="Times New Roman" w:hAnsi="Times New Roman" w:cs="Times New Roman"/>
        </w:rPr>
      </w:pP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r w:rsidRPr="00C6536A">
        <w:rPr>
          <w:rFonts w:ascii="Times New Roman" w:hAnsi="Times New Roman" w:cs="Times New Roman"/>
        </w:rPr>
        <w:tab/>
      </w:r>
    </w:p>
    <w:p w:rsidR="00775FDE" w:rsidRPr="00C6536A" w:rsidRDefault="00775FDE" w:rsidP="00114A93">
      <w:pPr>
        <w:jc w:val="both"/>
        <w:rPr>
          <w:rFonts w:ascii="Times New Roman" w:hAnsi="Times New Roman" w:cs="Times New Roman"/>
        </w:rPr>
      </w:pPr>
    </w:p>
    <w:p w:rsidR="00775FDE" w:rsidRPr="00C6536A" w:rsidRDefault="00775FDE" w:rsidP="00114A93">
      <w:pPr>
        <w:jc w:val="both"/>
        <w:rPr>
          <w:rFonts w:ascii="Times New Roman" w:hAnsi="Times New Roman" w:cs="Times New Roman"/>
        </w:rPr>
      </w:pPr>
    </w:p>
    <w:p w:rsidR="00BC2DF0" w:rsidRPr="00C6536A" w:rsidRDefault="00BC2DF0" w:rsidP="00114A93">
      <w:pPr>
        <w:jc w:val="both"/>
        <w:rPr>
          <w:rFonts w:ascii="Times New Roman" w:hAnsi="Times New Roman" w:cs="Times New Roman"/>
        </w:rPr>
      </w:pPr>
    </w:p>
    <w:sectPr w:rsidR="00BC2DF0" w:rsidRPr="00C6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6"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91913"/>
    <w:multiLevelType w:val="hybridMultilevel"/>
    <w:tmpl w:val="3F9E1BD8"/>
    <w:lvl w:ilvl="0" w:tplc="D4020248">
      <w:start w:val="39"/>
      <w:numFmt w:val="decimal"/>
      <w:lvlText w:val="%1."/>
      <w:lvlJc w:val="left"/>
      <w:pPr>
        <w:ind w:left="360" w:hanging="360"/>
      </w:pPr>
      <w:rPr>
        <w:rFonts w:hint="default"/>
        <w:b/>
      </w:rPr>
    </w:lvl>
    <w:lvl w:ilvl="1" w:tplc="08090019">
      <w:start w:val="1"/>
      <w:numFmt w:val="lowerLetter"/>
      <w:lvlText w:val="%2."/>
      <w:lvlJc w:val="left"/>
      <w:pPr>
        <w:ind w:left="23" w:hanging="360"/>
      </w:pPr>
    </w:lvl>
    <w:lvl w:ilvl="2" w:tplc="0809001B">
      <w:start w:val="1"/>
      <w:numFmt w:val="lowerRoman"/>
      <w:lvlText w:val="%3."/>
      <w:lvlJc w:val="right"/>
      <w:pPr>
        <w:ind w:left="743" w:hanging="180"/>
      </w:pPr>
    </w:lvl>
    <w:lvl w:ilvl="3" w:tplc="0809000F" w:tentative="1">
      <w:start w:val="1"/>
      <w:numFmt w:val="decimal"/>
      <w:lvlText w:val="%4."/>
      <w:lvlJc w:val="left"/>
      <w:pPr>
        <w:ind w:left="1463" w:hanging="360"/>
      </w:pPr>
    </w:lvl>
    <w:lvl w:ilvl="4" w:tplc="08090019" w:tentative="1">
      <w:start w:val="1"/>
      <w:numFmt w:val="lowerLetter"/>
      <w:lvlText w:val="%5."/>
      <w:lvlJc w:val="left"/>
      <w:pPr>
        <w:ind w:left="2183" w:hanging="360"/>
      </w:pPr>
    </w:lvl>
    <w:lvl w:ilvl="5" w:tplc="0809001B" w:tentative="1">
      <w:start w:val="1"/>
      <w:numFmt w:val="lowerRoman"/>
      <w:lvlText w:val="%6."/>
      <w:lvlJc w:val="right"/>
      <w:pPr>
        <w:ind w:left="2903" w:hanging="180"/>
      </w:pPr>
    </w:lvl>
    <w:lvl w:ilvl="6" w:tplc="0809000F" w:tentative="1">
      <w:start w:val="1"/>
      <w:numFmt w:val="decimal"/>
      <w:lvlText w:val="%7."/>
      <w:lvlJc w:val="left"/>
      <w:pPr>
        <w:ind w:left="3623" w:hanging="360"/>
      </w:pPr>
    </w:lvl>
    <w:lvl w:ilvl="7" w:tplc="08090019" w:tentative="1">
      <w:start w:val="1"/>
      <w:numFmt w:val="lowerLetter"/>
      <w:lvlText w:val="%8."/>
      <w:lvlJc w:val="left"/>
      <w:pPr>
        <w:ind w:left="4343" w:hanging="360"/>
      </w:pPr>
    </w:lvl>
    <w:lvl w:ilvl="8" w:tplc="0809001B" w:tentative="1">
      <w:start w:val="1"/>
      <w:numFmt w:val="lowerRoman"/>
      <w:lvlText w:val="%9."/>
      <w:lvlJc w:val="right"/>
      <w:pPr>
        <w:ind w:left="5063" w:hanging="180"/>
      </w:pPr>
    </w:lvl>
  </w:abstractNum>
  <w:abstractNum w:abstractNumId="10"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5"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1"/>
  </w:num>
  <w:num w:numId="5">
    <w:abstractNumId w:val="13"/>
  </w:num>
  <w:num w:numId="6">
    <w:abstractNumId w:val="6"/>
  </w:num>
  <w:num w:numId="7">
    <w:abstractNumId w:val="7"/>
  </w:num>
  <w:num w:numId="8">
    <w:abstractNumId w:val="2"/>
  </w:num>
  <w:num w:numId="9">
    <w:abstractNumId w:val="4"/>
  </w:num>
  <w:num w:numId="10">
    <w:abstractNumId w:val="5"/>
  </w:num>
  <w:num w:numId="11">
    <w:abstractNumId w:val="14"/>
  </w:num>
  <w:num w:numId="12">
    <w:abstractNumId w:val="8"/>
  </w:num>
  <w:num w:numId="13">
    <w:abstractNumId w:val="12"/>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9196E"/>
    <w:rsid w:val="00250B3E"/>
    <w:rsid w:val="0028686D"/>
    <w:rsid w:val="002B35CC"/>
    <w:rsid w:val="002B3636"/>
    <w:rsid w:val="002D0956"/>
    <w:rsid w:val="002E6753"/>
    <w:rsid w:val="002F1A1D"/>
    <w:rsid w:val="00312B6E"/>
    <w:rsid w:val="00347379"/>
    <w:rsid w:val="00376BEB"/>
    <w:rsid w:val="003E13DD"/>
    <w:rsid w:val="003F5BD8"/>
    <w:rsid w:val="00446389"/>
    <w:rsid w:val="00450920"/>
    <w:rsid w:val="0048557B"/>
    <w:rsid w:val="004B2C52"/>
    <w:rsid w:val="004C59B8"/>
    <w:rsid w:val="00551AD9"/>
    <w:rsid w:val="005730E6"/>
    <w:rsid w:val="005B6B7A"/>
    <w:rsid w:val="0061568D"/>
    <w:rsid w:val="00632F80"/>
    <w:rsid w:val="006515D6"/>
    <w:rsid w:val="006A5676"/>
    <w:rsid w:val="006B2569"/>
    <w:rsid w:val="006C1A8A"/>
    <w:rsid w:val="006C669E"/>
    <w:rsid w:val="00775FDE"/>
    <w:rsid w:val="00786227"/>
    <w:rsid w:val="007A5B5B"/>
    <w:rsid w:val="007B4BE0"/>
    <w:rsid w:val="00812D61"/>
    <w:rsid w:val="0088015E"/>
    <w:rsid w:val="008D0B37"/>
    <w:rsid w:val="008E70E8"/>
    <w:rsid w:val="00946563"/>
    <w:rsid w:val="00965903"/>
    <w:rsid w:val="009867AC"/>
    <w:rsid w:val="009C32F3"/>
    <w:rsid w:val="009D6FCC"/>
    <w:rsid w:val="00A04BA7"/>
    <w:rsid w:val="00A2415F"/>
    <w:rsid w:val="00A40D95"/>
    <w:rsid w:val="00AB4A2E"/>
    <w:rsid w:val="00B16572"/>
    <w:rsid w:val="00B37361"/>
    <w:rsid w:val="00B53E15"/>
    <w:rsid w:val="00B661A0"/>
    <w:rsid w:val="00B71BE1"/>
    <w:rsid w:val="00B975B4"/>
    <w:rsid w:val="00BC2DF0"/>
    <w:rsid w:val="00BC6CBB"/>
    <w:rsid w:val="00C14A57"/>
    <w:rsid w:val="00C53551"/>
    <w:rsid w:val="00C6536A"/>
    <w:rsid w:val="00C86856"/>
    <w:rsid w:val="00CD199B"/>
    <w:rsid w:val="00CD3EE5"/>
    <w:rsid w:val="00CE00E0"/>
    <w:rsid w:val="00D954E4"/>
    <w:rsid w:val="00DA796F"/>
    <w:rsid w:val="00DC0BD5"/>
    <w:rsid w:val="00DC2484"/>
    <w:rsid w:val="00E06FCF"/>
    <w:rsid w:val="00E45DBA"/>
    <w:rsid w:val="00E612C8"/>
    <w:rsid w:val="00E77F96"/>
    <w:rsid w:val="00EC50BC"/>
    <w:rsid w:val="00ED321F"/>
    <w:rsid w:val="00ED78C9"/>
    <w:rsid w:val="00F004A5"/>
    <w:rsid w:val="00F438F1"/>
    <w:rsid w:val="00F72996"/>
    <w:rsid w:val="00FB0002"/>
    <w:rsid w:val="00FB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2019-07-05T08:43:00Z</cp:lastPrinted>
  <dcterms:created xsi:type="dcterms:W3CDTF">2019-10-25T11:41:00Z</dcterms:created>
  <dcterms:modified xsi:type="dcterms:W3CDTF">2019-11-22T10:12:00Z</dcterms:modified>
</cp:coreProperties>
</file>