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14:paraId="29F4C7F3" w14:textId="77777777" w:rsidTr="004B2C52">
        <w:tc>
          <w:tcPr>
            <w:tcW w:w="9016" w:type="dxa"/>
          </w:tcPr>
          <w:p w14:paraId="7E035516" w14:textId="77777777" w:rsidR="004B2C52" w:rsidRPr="00B53E15" w:rsidRDefault="004B2C52" w:rsidP="004B2C52">
            <w:pPr>
              <w:jc w:val="center"/>
              <w:rPr>
                <w:rFonts w:ascii="Times New Roman" w:hAnsi="Times New Roman" w:cs="Times New Roman"/>
                <w:b/>
              </w:rPr>
            </w:pPr>
            <w:r w:rsidRPr="00B53E15">
              <w:rPr>
                <w:rFonts w:ascii="Times New Roman" w:hAnsi="Times New Roman" w:cs="Times New Roman"/>
                <w:b/>
              </w:rPr>
              <w:t>ODDINGTON PARISH COUNCIL</w:t>
            </w:r>
          </w:p>
          <w:p w14:paraId="60E41B36" w14:textId="263E141D" w:rsidR="00B53E15" w:rsidRPr="00BC2DF0" w:rsidRDefault="00B53E15" w:rsidP="009E2B33">
            <w:pPr>
              <w:jc w:val="center"/>
              <w:rPr>
                <w:rFonts w:ascii="Times New Roman" w:hAnsi="Times New Roman" w:cs="Times New Roman"/>
                <w:b/>
                <w:sz w:val="32"/>
                <w:szCs w:val="32"/>
              </w:rPr>
            </w:pPr>
            <w:r w:rsidRPr="00B53E15">
              <w:rPr>
                <w:rFonts w:ascii="Times New Roman" w:hAnsi="Times New Roman" w:cs="Times New Roman"/>
                <w:b/>
              </w:rPr>
              <w:t>MINUTES OF THE MEETING HELD ON</w:t>
            </w:r>
            <w:r w:rsidR="009E2B33">
              <w:rPr>
                <w:rFonts w:ascii="Times New Roman" w:hAnsi="Times New Roman" w:cs="Times New Roman"/>
                <w:b/>
              </w:rPr>
              <w:t xml:space="preserve"> 17 DECEMBER</w:t>
            </w:r>
            <w:r w:rsidR="00997DC6">
              <w:rPr>
                <w:rFonts w:ascii="Times New Roman" w:hAnsi="Times New Roman" w:cs="Times New Roman"/>
                <w:b/>
              </w:rPr>
              <w:t xml:space="preserve"> </w:t>
            </w:r>
            <w:r w:rsidR="00381F2E">
              <w:rPr>
                <w:rFonts w:ascii="Times New Roman" w:hAnsi="Times New Roman" w:cs="Times New Roman"/>
                <w:b/>
              </w:rPr>
              <w:t>2020 VIA ZOOM</w:t>
            </w:r>
          </w:p>
        </w:tc>
      </w:tr>
      <w:tr w:rsidR="004B2C52" w:rsidRPr="00BC2DF0" w14:paraId="1D3C0E97" w14:textId="77777777" w:rsidTr="00C96E11">
        <w:trPr>
          <w:trHeight w:val="3183"/>
        </w:trPr>
        <w:tc>
          <w:tcPr>
            <w:tcW w:w="9016" w:type="dxa"/>
          </w:tcPr>
          <w:p w14:paraId="2EA78D3F" w14:textId="77777777" w:rsidR="00786227" w:rsidRDefault="004B2C52" w:rsidP="00786227">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r w:rsidRPr="00BC2DF0">
              <w:rPr>
                <w:rFonts w:ascii="Times New Roman" w:hAnsi="Times New Roman" w:cs="Times New Roman"/>
              </w:rPr>
              <w:t xml:space="preserve">                                               </w:t>
            </w:r>
            <w:r w:rsidR="00786227">
              <w:rPr>
                <w:rFonts w:ascii="Times New Roman" w:hAnsi="Times New Roman" w:cs="Times New Roman"/>
              </w:rPr>
              <w:t xml:space="preserve">  </w:t>
            </w:r>
          </w:p>
          <w:p w14:paraId="6CE266CD" w14:textId="77777777" w:rsidR="00AD4268" w:rsidRDefault="00786227" w:rsidP="004B2C52">
            <w:pPr>
              <w:rPr>
                <w:rFonts w:ascii="Times New Roman" w:hAnsi="Times New Roman" w:cs="Times New Roman"/>
              </w:rPr>
            </w:pPr>
            <w:r>
              <w:rPr>
                <w:rFonts w:ascii="Times New Roman" w:hAnsi="Times New Roman" w:cs="Times New Roman"/>
              </w:rPr>
              <w:t xml:space="preserve">                                                  </w:t>
            </w:r>
            <w:r w:rsidR="00AD4268">
              <w:rPr>
                <w:rFonts w:ascii="Times New Roman" w:hAnsi="Times New Roman" w:cs="Times New Roman"/>
              </w:rPr>
              <w:t>Cllr P Davis - Chairman</w:t>
            </w:r>
          </w:p>
          <w:p w14:paraId="448EBA29" w14:textId="77777777" w:rsidR="00786227" w:rsidRDefault="00AD4268" w:rsidP="004B2C52">
            <w:pPr>
              <w:rPr>
                <w:rFonts w:ascii="Times New Roman" w:hAnsi="Times New Roman" w:cs="Times New Roman"/>
              </w:rPr>
            </w:pPr>
            <w:r>
              <w:rPr>
                <w:rFonts w:ascii="Times New Roman" w:hAnsi="Times New Roman" w:cs="Times New Roman"/>
              </w:rPr>
              <w:t xml:space="preserve">                                                  </w:t>
            </w:r>
            <w:r w:rsidR="00786227">
              <w:rPr>
                <w:rFonts w:ascii="Times New Roman" w:hAnsi="Times New Roman" w:cs="Times New Roman"/>
              </w:rPr>
              <w:t xml:space="preserve">Cllr </w:t>
            </w:r>
            <w:proofErr w:type="spellStart"/>
            <w:r w:rsidR="00786227">
              <w:rPr>
                <w:rFonts w:ascii="Times New Roman" w:hAnsi="Times New Roman" w:cs="Times New Roman"/>
              </w:rPr>
              <w:t>A</w:t>
            </w:r>
            <w:proofErr w:type="spellEnd"/>
            <w:r w:rsidR="00786227">
              <w:rPr>
                <w:rFonts w:ascii="Times New Roman" w:hAnsi="Times New Roman" w:cs="Times New Roman"/>
              </w:rPr>
              <w:t xml:space="preserve"> Every – Vice Chairman</w:t>
            </w:r>
          </w:p>
          <w:p w14:paraId="5DC938E3" w14:textId="657D7308" w:rsidR="00381F2E" w:rsidRDefault="00381F2E" w:rsidP="004B2C52">
            <w:pPr>
              <w:rPr>
                <w:rFonts w:ascii="Times New Roman" w:hAnsi="Times New Roman" w:cs="Times New Roman"/>
              </w:rPr>
            </w:pPr>
            <w:r>
              <w:rPr>
                <w:rFonts w:ascii="Times New Roman" w:hAnsi="Times New Roman" w:cs="Times New Roman"/>
              </w:rPr>
              <w:t xml:space="preserve">                                                  Cllr S Canning</w:t>
            </w:r>
          </w:p>
          <w:p w14:paraId="3288A21E" w14:textId="77777777" w:rsidR="00AE3EBC" w:rsidRDefault="00AE3EBC" w:rsidP="004B2C52">
            <w:pPr>
              <w:rPr>
                <w:rFonts w:ascii="Times New Roman" w:hAnsi="Times New Roman" w:cs="Times New Roman"/>
              </w:rPr>
            </w:pPr>
            <w:r>
              <w:rPr>
                <w:rFonts w:ascii="Times New Roman" w:hAnsi="Times New Roman" w:cs="Times New Roman"/>
              </w:rPr>
              <w:t xml:space="preserve">                                                  Cllr A Cox</w:t>
            </w:r>
          </w:p>
          <w:p w14:paraId="3EC02FF7" w14:textId="77777777" w:rsidR="00E77F96" w:rsidRDefault="00AD4268" w:rsidP="004B2C52">
            <w:pPr>
              <w:rPr>
                <w:rFonts w:ascii="Times New Roman" w:hAnsi="Times New Roman" w:cs="Times New Roman"/>
              </w:rPr>
            </w:pPr>
            <w:r>
              <w:rPr>
                <w:rFonts w:ascii="Times New Roman" w:hAnsi="Times New Roman" w:cs="Times New Roman"/>
              </w:rPr>
              <w:t xml:space="preserve">                                                  </w:t>
            </w:r>
            <w:r w:rsidR="00E77F96">
              <w:rPr>
                <w:rFonts w:ascii="Times New Roman" w:hAnsi="Times New Roman" w:cs="Times New Roman"/>
              </w:rPr>
              <w:t>Cllr  M Green</w:t>
            </w:r>
          </w:p>
          <w:p w14:paraId="6DFCF31D" w14:textId="77777777" w:rsidR="00567578" w:rsidRDefault="00567578" w:rsidP="004B2C52">
            <w:pPr>
              <w:rPr>
                <w:rFonts w:ascii="Times New Roman" w:hAnsi="Times New Roman" w:cs="Times New Roman"/>
              </w:rPr>
            </w:pPr>
            <w:r>
              <w:rPr>
                <w:rFonts w:ascii="Times New Roman" w:hAnsi="Times New Roman" w:cs="Times New Roman"/>
              </w:rPr>
              <w:t xml:space="preserve">                                                  Cllr </w:t>
            </w:r>
            <w:r w:rsidR="00AD4268">
              <w:rPr>
                <w:rFonts w:ascii="Times New Roman" w:hAnsi="Times New Roman" w:cs="Times New Roman"/>
              </w:rPr>
              <w:t xml:space="preserve"> S </w:t>
            </w:r>
            <w:r>
              <w:rPr>
                <w:rFonts w:ascii="Times New Roman" w:hAnsi="Times New Roman" w:cs="Times New Roman"/>
              </w:rPr>
              <w:t>Griffiths</w:t>
            </w:r>
          </w:p>
          <w:p w14:paraId="06E6319D" w14:textId="77777777" w:rsidR="007072C0" w:rsidRDefault="00567578" w:rsidP="004B2C52">
            <w:pPr>
              <w:rPr>
                <w:rFonts w:ascii="Times New Roman" w:hAnsi="Times New Roman" w:cs="Times New Roman"/>
              </w:rPr>
            </w:pPr>
            <w:r>
              <w:rPr>
                <w:rFonts w:ascii="Times New Roman" w:hAnsi="Times New Roman" w:cs="Times New Roman"/>
              </w:rPr>
              <w:t xml:space="preserve">                                                  Cllr </w:t>
            </w:r>
            <w:r w:rsidR="00AD4268">
              <w:rPr>
                <w:rFonts w:ascii="Times New Roman" w:hAnsi="Times New Roman" w:cs="Times New Roman"/>
              </w:rPr>
              <w:t xml:space="preserve">J </w:t>
            </w:r>
            <w:r>
              <w:rPr>
                <w:rFonts w:ascii="Times New Roman" w:hAnsi="Times New Roman" w:cs="Times New Roman"/>
              </w:rPr>
              <w:t>Sawyer</w:t>
            </w:r>
            <w:r w:rsidR="00B37361">
              <w:rPr>
                <w:rFonts w:ascii="Times New Roman" w:hAnsi="Times New Roman" w:cs="Times New Roman"/>
              </w:rPr>
              <w:t xml:space="preserve">  </w:t>
            </w:r>
          </w:p>
          <w:p w14:paraId="43DA7DBF" w14:textId="77777777" w:rsidR="007072C0" w:rsidRDefault="007072C0" w:rsidP="004B2C52">
            <w:pPr>
              <w:rPr>
                <w:rFonts w:ascii="Times New Roman" w:hAnsi="Times New Roman" w:cs="Times New Roman"/>
              </w:rPr>
            </w:pPr>
          </w:p>
          <w:p w14:paraId="2C578A1C" w14:textId="77777777" w:rsidR="001F42EC" w:rsidRDefault="007072C0" w:rsidP="004B2C52">
            <w:pPr>
              <w:rPr>
                <w:rFonts w:ascii="Times New Roman" w:hAnsi="Times New Roman" w:cs="Times New Roman"/>
              </w:rPr>
            </w:pPr>
            <w:r>
              <w:rPr>
                <w:rFonts w:ascii="Times New Roman" w:hAnsi="Times New Roman" w:cs="Times New Roman"/>
              </w:rPr>
              <w:t xml:space="preserve">                                                  CDC Cllr Beale</w:t>
            </w:r>
          </w:p>
          <w:p w14:paraId="5D39F691" w14:textId="77777777" w:rsidR="001F42EC" w:rsidRDefault="001F42EC" w:rsidP="004B2C52">
            <w:pPr>
              <w:rPr>
                <w:rFonts w:ascii="Times New Roman" w:hAnsi="Times New Roman" w:cs="Times New Roman"/>
              </w:rPr>
            </w:pPr>
          </w:p>
          <w:p w14:paraId="1C079E51" w14:textId="205F8944" w:rsidR="00B661A0" w:rsidRDefault="001F42EC" w:rsidP="004B2C52">
            <w:pPr>
              <w:rPr>
                <w:rFonts w:ascii="Times New Roman" w:hAnsi="Times New Roman" w:cs="Times New Roman"/>
              </w:rPr>
            </w:pPr>
            <w:r>
              <w:rPr>
                <w:rFonts w:ascii="Times New Roman" w:hAnsi="Times New Roman" w:cs="Times New Roman"/>
              </w:rPr>
              <w:t>Six members of the</w:t>
            </w:r>
            <w:r w:rsidR="00C96E11">
              <w:rPr>
                <w:rFonts w:ascii="Times New Roman" w:hAnsi="Times New Roman" w:cs="Times New Roman"/>
              </w:rPr>
              <w:t xml:space="preserve"> public</w:t>
            </w:r>
            <w:r>
              <w:rPr>
                <w:rFonts w:ascii="Times New Roman" w:hAnsi="Times New Roman" w:cs="Times New Roman"/>
              </w:rPr>
              <w:t xml:space="preserve"> in attendance.</w:t>
            </w:r>
            <w:r w:rsidR="00B37361">
              <w:rPr>
                <w:rFonts w:ascii="Times New Roman" w:hAnsi="Times New Roman" w:cs="Times New Roman"/>
              </w:rPr>
              <w:t xml:space="preserve">                                             </w:t>
            </w:r>
            <w:r w:rsidR="00B661A0">
              <w:rPr>
                <w:rFonts w:ascii="Times New Roman" w:hAnsi="Times New Roman" w:cs="Times New Roman"/>
              </w:rPr>
              <w:t xml:space="preserve">                                                </w:t>
            </w:r>
          </w:p>
          <w:p w14:paraId="6B5149C9" w14:textId="77777777" w:rsidR="00FB6841" w:rsidRDefault="00312B6E" w:rsidP="004B2C52">
            <w:pPr>
              <w:rPr>
                <w:rFonts w:ascii="Times New Roman" w:hAnsi="Times New Roman" w:cs="Times New Roman"/>
              </w:rPr>
            </w:pPr>
            <w:r>
              <w:rPr>
                <w:rFonts w:ascii="Times New Roman" w:hAnsi="Times New Roman" w:cs="Times New Roman"/>
              </w:rPr>
              <w:t xml:space="preserve">                                                  </w:t>
            </w:r>
          </w:p>
          <w:p w14:paraId="2888A559" w14:textId="1C054F4E" w:rsidR="00381F2E" w:rsidRPr="00BC2DF0" w:rsidRDefault="00381F2E" w:rsidP="00FE499D">
            <w:pPr>
              <w:rPr>
                <w:rFonts w:ascii="Times New Roman" w:hAnsi="Times New Roman" w:cs="Times New Roman"/>
              </w:rPr>
            </w:pPr>
          </w:p>
        </w:tc>
      </w:tr>
    </w:tbl>
    <w:p w14:paraId="3EAC284A" w14:textId="704233CF" w:rsidR="00381F2E" w:rsidRPr="00816CD3" w:rsidRDefault="001F42EC" w:rsidP="002D52F3">
      <w:pPr>
        <w:spacing w:after="0" w:line="240" w:lineRule="auto"/>
        <w:jc w:val="both"/>
        <w:rPr>
          <w:rFonts w:ascii="Times New Roman" w:hAnsi="Times New Roman" w:cs="Times New Roman"/>
          <w:color w:val="000000"/>
        </w:rPr>
      </w:pPr>
      <w:r>
        <w:rPr>
          <w:rFonts w:ascii="Times New Roman" w:hAnsi="Times New Roman" w:cs="Times New Roman"/>
          <w:b/>
        </w:rPr>
        <w:t>4</w:t>
      </w:r>
      <w:r w:rsidR="001615E3" w:rsidRPr="00816CD3">
        <w:rPr>
          <w:rFonts w:ascii="Times New Roman" w:hAnsi="Times New Roman" w:cs="Times New Roman"/>
          <w:b/>
        </w:rPr>
        <w:t>5</w:t>
      </w:r>
      <w:r w:rsidR="00997DC6" w:rsidRPr="00816CD3">
        <w:rPr>
          <w:rFonts w:ascii="Times New Roman" w:hAnsi="Times New Roman" w:cs="Times New Roman"/>
          <w:b/>
        </w:rPr>
        <w:t xml:space="preserve">. </w:t>
      </w:r>
      <w:r w:rsidR="00381F2E" w:rsidRPr="00816CD3">
        <w:rPr>
          <w:rFonts w:ascii="Times New Roman" w:hAnsi="Times New Roman" w:cs="Times New Roman"/>
          <w:b/>
        </w:rPr>
        <w:t xml:space="preserve">Minutes of the Meeting </w:t>
      </w:r>
      <w:r w:rsidR="00381F2E" w:rsidRPr="00816CD3">
        <w:rPr>
          <w:rFonts w:ascii="Times New Roman" w:hAnsi="Times New Roman" w:cs="Times New Roman"/>
        </w:rPr>
        <w:t xml:space="preserve">held on </w:t>
      </w:r>
      <w:r w:rsidR="009E2B33">
        <w:rPr>
          <w:rFonts w:ascii="Times New Roman" w:hAnsi="Times New Roman" w:cs="Times New Roman"/>
        </w:rPr>
        <w:t>29 October</w:t>
      </w:r>
      <w:r w:rsidR="00407A39" w:rsidRPr="00816CD3">
        <w:rPr>
          <w:rFonts w:ascii="Times New Roman" w:hAnsi="Times New Roman" w:cs="Times New Roman"/>
        </w:rPr>
        <w:t xml:space="preserve"> </w:t>
      </w:r>
      <w:r w:rsidR="00381F2E" w:rsidRPr="00816CD3">
        <w:rPr>
          <w:rFonts w:ascii="Times New Roman" w:hAnsi="Times New Roman" w:cs="Times New Roman"/>
        </w:rPr>
        <w:t>2020</w:t>
      </w:r>
      <w:r w:rsidR="00381F2E" w:rsidRPr="00816CD3">
        <w:rPr>
          <w:rFonts w:ascii="Times New Roman" w:hAnsi="Times New Roman" w:cs="Times New Roman"/>
          <w:color w:val="000000"/>
        </w:rPr>
        <w:t xml:space="preserve">, </w:t>
      </w:r>
      <w:r w:rsidR="00381F2E" w:rsidRPr="00816CD3">
        <w:rPr>
          <w:rFonts w:ascii="Times New Roman" w:hAnsi="Times New Roman" w:cs="Times New Roman"/>
        </w:rPr>
        <w:t xml:space="preserve">copies of which had been previously circulated, were agreed as a true record of the meeting and </w:t>
      </w:r>
      <w:r w:rsidR="00407A39" w:rsidRPr="00816CD3">
        <w:rPr>
          <w:rFonts w:ascii="Times New Roman" w:hAnsi="Times New Roman" w:cs="Times New Roman"/>
        </w:rPr>
        <w:t xml:space="preserve">will be </w:t>
      </w:r>
      <w:r w:rsidR="00381F2E" w:rsidRPr="00816CD3">
        <w:rPr>
          <w:rFonts w:ascii="Times New Roman" w:hAnsi="Times New Roman" w:cs="Times New Roman"/>
        </w:rPr>
        <w:t>signed by the Chairman</w:t>
      </w:r>
      <w:r w:rsidR="00407A39" w:rsidRPr="00816CD3">
        <w:rPr>
          <w:rFonts w:ascii="Times New Roman" w:hAnsi="Times New Roman" w:cs="Times New Roman"/>
          <w:color w:val="000000"/>
        </w:rPr>
        <w:t>.</w:t>
      </w:r>
    </w:p>
    <w:p w14:paraId="1AC4A505" w14:textId="77777777" w:rsidR="00407A39" w:rsidRPr="00816CD3" w:rsidRDefault="00407A39" w:rsidP="002D52F3">
      <w:pPr>
        <w:spacing w:after="0" w:line="240" w:lineRule="auto"/>
        <w:ind w:left="360"/>
        <w:jc w:val="both"/>
        <w:rPr>
          <w:rFonts w:ascii="Times New Roman" w:hAnsi="Times New Roman" w:cs="Times New Roman"/>
          <w:color w:val="000000"/>
        </w:rPr>
      </w:pPr>
    </w:p>
    <w:p w14:paraId="6D927533" w14:textId="71BF4885" w:rsidR="00381F2E" w:rsidRDefault="001F42EC" w:rsidP="002D52F3">
      <w:pPr>
        <w:spacing w:after="0" w:line="240" w:lineRule="auto"/>
        <w:jc w:val="both"/>
        <w:rPr>
          <w:rFonts w:ascii="Times New Roman" w:hAnsi="Times New Roman" w:cs="Times New Roman"/>
          <w:color w:val="000000"/>
        </w:rPr>
      </w:pPr>
      <w:r>
        <w:rPr>
          <w:rFonts w:ascii="Times New Roman" w:hAnsi="Times New Roman" w:cs="Times New Roman"/>
          <w:b/>
          <w:color w:val="000000"/>
        </w:rPr>
        <w:t>4</w:t>
      </w:r>
      <w:r w:rsidR="001615E3" w:rsidRPr="00816CD3">
        <w:rPr>
          <w:rFonts w:ascii="Times New Roman" w:hAnsi="Times New Roman" w:cs="Times New Roman"/>
          <w:b/>
          <w:color w:val="000000"/>
        </w:rPr>
        <w:t>6</w:t>
      </w:r>
      <w:r w:rsidR="00997DC6" w:rsidRPr="00816CD3">
        <w:rPr>
          <w:rFonts w:ascii="Times New Roman" w:hAnsi="Times New Roman" w:cs="Times New Roman"/>
          <w:b/>
          <w:color w:val="000000"/>
        </w:rPr>
        <w:t xml:space="preserve">. </w:t>
      </w:r>
      <w:r w:rsidR="00381F2E" w:rsidRPr="00816CD3">
        <w:rPr>
          <w:rFonts w:ascii="Times New Roman" w:hAnsi="Times New Roman" w:cs="Times New Roman"/>
          <w:b/>
          <w:color w:val="000000"/>
        </w:rPr>
        <w:t>Matters arising from the Minutes</w:t>
      </w:r>
      <w:r w:rsidR="00381F2E" w:rsidRPr="00816CD3">
        <w:rPr>
          <w:rFonts w:ascii="Times New Roman" w:hAnsi="Times New Roman" w:cs="Times New Roman"/>
          <w:color w:val="000000"/>
        </w:rPr>
        <w:t>.</w:t>
      </w:r>
      <w:r w:rsidR="00816CD3" w:rsidRPr="00816CD3">
        <w:rPr>
          <w:rFonts w:ascii="Times New Roman" w:hAnsi="Times New Roman" w:cs="Times New Roman"/>
          <w:color w:val="000000"/>
        </w:rPr>
        <w:t xml:space="preserve"> </w:t>
      </w:r>
      <w:r w:rsidR="00616CB7">
        <w:rPr>
          <w:rFonts w:ascii="Times New Roman" w:hAnsi="Times New Roman" w:cs="Times New Roman"/>
          <w:color w:val="000000"/>
        </w:rPr>
        <w:t xml:space="preserve">It was noted that the planning applications for Latimer Farm had been approved. A condition had been imposed on the Dutch </w:t>
      </w:r>
      <w:proofErr w:type="gramStart"/>
      <w:r w:rsidR="00616CB7">
        <w:rPr>
          <w:rFonts w:ascii="Times New Roman" w:hAnsi="Times New Roman" w:cs="Times New Roman"/>
          <w:color w:val="000000"/>
        </w:rPr>
        <w:t>Barn</w:t>
      </w:r>
      <w:proofErr w:type="gramEnd"/>
      <w:r w:rsidR="00616CB7">
        <w:rPr>
          <w:rFonts w:ascii="Times New Roman" w:hAnsi="Times New Roman" w:cs="Times New Roman"/>
          <w:color w:val="000000"/>
        </w:rPr>
        <w:t xml:space="preserve"> that it should only be used for ancillary purposes to the residential/holiday let use of </w:t>
      </w:r>
      <w:proofErr w:type="spellStart"/>
      <w:r w:rsidR="00616CB7">
        <w:rPr>
          <w:rFonts w:ascii="Times New Roman" w:hAnsi="Times New Roman" w:cs="Times New Roman"/>
          <w:color w:val="000000"/>
        </w:rPr>
        <w:t>Lartimer</w:t>
      </w:r>
      <w:proofErr w:type="spellEnd"/>
      <w:r w:rsidR="00616CB7">
        <w:rPr>
          <w:rFonts w:ascii="Times New Roman" w:hAnsi="Times New Roman" w:cs="Times New Roman"/>
          <w:color w:val="000000"/>
        </w:rPr>
        <w:t xml:space="preserve"> Farmhouse, </w:t>
      </w:r>
      <w:proofErr w:type="spellStart"/>
      <w:r w:rsidR="00616CB7">
        <w:rPr>
          <w:rFonts w:ascii="Times New Roman" w:hAnsi="Times New Roman" w:cs="Times New Roman"/>
          <w:color w:val="000000"/>
        </w:rPr>
        <w:t>Latirmer</w:t>
      </w:r>
      <w:proofErr w:type="spellEnd"/>
      <w:r w:rsidR="00616CB7">
        <w:rPr>
          <w:rFonts w:ascii="Times New Roman" w:hAnsi="Times New Roman" w:cs="Times New Roman"/>
          <w:color w:val="000000"/>
        </w:rPr>
        <w:t xml:space="preserve"> Barn and the Stone Barn. Cllr Beale explained that it had not been possible to add more stringent conditions.</w:t>
      </w:r>
    </w:p>
    <w:p w14:paraId="491CD25E" w14:textId="77777777" w:rsidR="00616CB7" w:rsidRDefault="00616CB7" w:rsidP="002D52F3">
      <w:pPr>
        <w:spacing w:after="0" w:line="240" w:lineRule="auto"/>
        <w:jc w:val="both"/>
        <w:rPr>
          <w:rFonts w:ascii="Times New Roman" w:hAnsi="Times New Roman" w:cs="Times New Roman"/>
          <w:color w:val="000000"/>
        </w:rPr>
      </w:pPr>
    </w:p>
    <w:p w14:paraId="524E177E" w14:textId="69CAA6D5" w:rsidR="00616CB7" w:rsidRPr="00816CD3" w:rsidRDefault="00616CB7" w:rsidP="002D52F3">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It was noted that the bank though Upper </w:t>
      </w:r>
      <w:proofErr w:type="spellStart"/>
      <w:r>
        <w:rPr>
          <w:rFonts w:ascii="Times New Roman" w:hAnsi="Times New Roman" w:cs="Times New Roman"/>
          <w:color w:val="000000"/>
        </w:rPr>
        <w:t>Oddington</w:t>
      </w:r>
      <w:proofErr w:type="spellEnd"/>
      <w:r>
        <w:rPr>
          <w:rFonts w:ascii="Times New Roman" w:hAnsi="Times New Roman" w:cs="Times New Roman"/>
          <w:color w:val="000000"/>
        </w:rPr>
        <w:t xml:space="preserve"> had been cut back.</w:t>
      </w:r>
    </w:p>
    <w:p w14:paraId="7A61D17F" w14:textId="77777777" w:rsidR="00997DC6" w:rsidRPr="00816CD3" w:rsidRDefault="00997DC6" w:rsidP="002D52F3">
      <w:pPr>
        <w:spacing w:after="0" w:line="240" w:lineRule="auto"/>
        <w:ind w:left="1080"/>
        <w:jc w:val="both"/>
        <w:rPr>
          <w:rFonts w:ascii="Times New Roman" w:hAnsi="Times New Roman" w:cs="Times New Roman"/>
          <w:color w:val="000000"/>
        </w:rPr>
      </w:pPr>
    </w:p>
    <w:p w14:paraId="79D5458D" w14:textId="14AB22FC" w:rsidR="00381F2E" w:rsidRPr="00816CD3" w:rsidRDefault="001F42EC" w:rsidP="002D52F3">
      <w:pPr>
        <w:spacing w:after="0" w:line="240" w:lineRule="auto"/>
        <w:jc w:val="both"/>
        <w:rPr>
          <w:rFonts w:ascii="Times New Roman" w:hAnsi="Times New Roman" w:cs="Times New Roman"/>
          <w:color w:val="000000"/>
        </w:rPr>
      </w:pPr>
      <w:r>
        <w:rPr>
          <w:rFonts w:ascii="Times New Roman" w:hAnsi="Times New Roman" w:cs="Times New Roman"/>
          <w:b/>
          <w:color w:val="000000"/>
        </w:rPr>
        <w:t>4</w:t>
      </w:r>
      <w:r w:rsidR="001615E3" w:rsidRPr="00816CD3">
        <w:rPr>
          <w:rFonts w:ascii="Times New Roman" w:hAnsi="Times New Roman" w:cs="Times New Roman"/>
          <w:b/>
          <w:color w:val="000000"/>
        </w:rPr>
        <w:t>7</w:t>
      </w:r>
      <w:r w:rsidR="00997DC6" w:rsidRPr="00816CD3">
        <w:rPr>
          <w:rFonts w:ascii="Times New Roman" w:hAnsi="Times New Roman" w:cs="Times New Roman"/>
          <w:b/>
          <w:color w:val="000000"/>
        </w:rPr>
        <w:t xml:space="preserve">. </w:t>
      </w:r>
      <w:r w:rsidR="00381F2E" w:rsidRPr="00816CD3">
        <w:rPr>
          <w:rFonts w:ascii="Times New Roman" w:hAnsi="Times New Roman" w:cs="Times New Roman"/>
          <w:b/>
          <w:color w:val="000000"/>
        </w:rPr>
        <w:t>Declarations of Interest</w:t>
      </w:r>
      <w:r w:rsidR="00381F2E" w:rsidRPr="00816CD3">
        <w:rPr>
          <w:rFonts w:ascii="Times New Roman" w:hAnsi="Times New Roman" w:cs="Times New Roman"/>
          <w:color w:val="000000"/>
        </w:rPr>
        <w:t>.</w:t>
      </w:r>
      <w:r w:rsidR="00407A39" w:rsidRPr="00816CD3">
        <w:rPr>
          <w:rFonts w:ascii="Times New Roman" w:hAnsi="Times New Roman" w:cs="Times New Roman"/>
          <w:color w:val="000000"/>
        </w:rPr>
        <w:t xml:space="preserve"> </w:t>
      </w:r>
      <w:r>
        <w:rPr>
          <w:rFonts w:ascii="Times New Roman" w:hAnsi="Times New Roman" w:cs="Times New Roman"/>
          <w:color w:val="000000"/>
        </w:rPr>
        <w:t xml:space="preserve">Cllr Davis declared an interest in item </w:t>
      </w:r>
      <w:r w:rsidR="00C96E11">
        <w:rPr>
          <w:rFonts w:ascii="Times New Roman" w:hAnsi="Times New Roman" w:cs="Times New Roman"/>
          <w:color w:val="000000"/>
        </w:rPr>
        <w:t>52</w:t>
      </w:r>
      <w:r>
        <w:rPr>
          <w:rFonts w:ascii="Times New Roman" w:hAnsi="Times New Roman" w:cs="Times New Roman"/>
          <w:color w:val="000000"/>
        </w:rPr>
        <w:t xml:space="preserve"> as a near neighbour.</w:t>
      </w:r>
    </w:p>
    <w:p w14:paraId="7CB1C16E" w14:textId="77777777" w:rsidR="00407A39" w:rsidRPr="00816CD3" w:rsidRDefault="00407A39" w:rsidP="002D52F3">
      <w:pPr>
        <w:spacing w:after="0" w:line="240" w:lineRule="auto"/>
        <w:ind w:left="360"/>
        <w:jc w:val="both"/>
        <w:rPr>
          <w:rFonts w:ascii="Times New Roman" w:hAnsi="Times New Roman" w:cs="Times New Roman"/>
          <w:color w:val="000000"/>
        </w:rPr>
      </w:pPr>
    </w:p>
    <w:p w14:paraId="0A0A6AAE" w14:textId="57F46AE3" w:rsidR="00997DC6" w:rsidRPr="00816CD3" w:rsidRDefault="001F42EC" w:rsidP="002D52F3">
      <w:pPr>
        <w:spacing w:after="0" w:line="240" w:lineRule="auto"/>
        <w:jc w:val="both"/>
        <w:rPr>
          <w:rFonts w:ascii="Times New Roman" w:hAnsi="Times New Roman" w:cs="Times New Roman"/>
          <w:color w:val="000000"/>
        </w:rPr>
      </w:pPr>
      <w:r>
        <w:rPr>
          <w:rFonts w:ascii="Times New Roman" w:hAnsi="Times New Roman" w:cs="Times New Roman"/>
          <w:b/>
          <w:color w:val="000000"/>
        </w:rPr>
        <w:t>4</w:t>
      </w:r>
      <w:r w:rsidR="001615E3" w:rsidRPr="00816CD3">
        <w:rPr>
          <w:rFonts w:ascii="Times New Roman" w:hAnsi="Times New Roman" w:cs="Times New Roman"/>
          <w:b/>
          <w:color w:val="000000"/>
        </w:rPr>
        <w:t>8</w:t>
      </w:r>
      <w:r w:rsidR="00997DC6" w:rsidRPr="00816CD3">
        <w:rPr>
          <w:rFonts w:ascii="Times New Roman" w:hAnsi="Times New Roman" w:cs="Times New Roman"/>
          <w:b/>
          <w:color w:val="000000"/>
        </w:rPr>
        <w:t>.</w:t>
      </w:r>
      <w:r w:rsidR="001615E3" w:rsidRPr="00816CD3">
        <w:rPr>
          <w:rFonts w:ascii="Times New Roman" w:hAnsi="Times New Roman" w:cs="Times New Roman"/>
          <w:b/>
          <w:color w:val="000000"/>
        </w:rPr>
        <w:t xml:space="preserve"> </w:t>
      </w:r>
      <w:r w:rsidR="00381F2E" w:rsidRPr="00816CD3">
        <w:rPr>
          <w:rFonts w:ascii="Times New Roman" w:hAnsi="Times New Roman" w:cs="Times New Roman"/>
          <w:b/>
          <w:color w:val="000000"/>
        </w:rPr>
        <w:t>Adjournment for members</w:t>
      </w:r>
      <w:r w:rsidR="00616CB7">
        <w:rPr>
          <w:rFonts w:ascii="Times New Roman" w:hAnsi="Times New Roman" w:cs="Times New Roman"/>
          <w:b/>
          <w:color w:val="000000"/>
        </w:rPr>
        <w:t>.</w:t>
      </w:r>
      <w:r w:rsidR="00381F2E" w:rsidRPr="00816CD3">
        <w:rPr>
          <w:rFonts w:ascii="Times New Roman" w:hAnsi="Times New Roman" w:cs="Times New Roman"/>
          <w:color w:val="000000"/>
        </w:rPr>
        <w:t xml:space="preserve"> </w:t>
      </w:r>
      <w:r w:rsidR="00616CB7">
        <w:rPr>
          <w:rFonts w:ascii="Times New Roman" w:hAnsi="Times New Roman" w:cs="Times New Roman"/>
          <w:color w:val="000000"/>
        </w:rPr>
        <w:t>Several</w:t>
      </w:r>
      <w:r>
        <w:rPr>
          <w:rFonts w:ascii="Times New Roman" w:hAnsi="Times New Roman" w:cs="Times New Roman"/>
          <w:color w:val="000000"/>
        </w:rPr>
        <w:t xml:space="preserve"> members of the public spoke in opposit</w:t>
      </w:r>
      <w:r w:rsidR="00C96E11">
        <w:rPr>
          <w:rFonts w:ascii="Times New Roman" w:hAnsi="Times New Roman" w:cs="Times New Roman"/>
          <w:color w:val="000000"/>
        </w:rPr>
        <w:t xml:space="preserve">ion to planning application </w:t>
      </w:r>
      <w:r w:rsidR="00C96E11" w:rsidRPr="00C96E11">
        <w:rPr>
          <w:rFonts w:ascii="Times New Roman" w:eastAsia="Times New Roman" w:hAnsi="Times New Roman" w:cs="Times New Roman"/>
          <w:lang w:eastAsia="en-GB"/>
        </w:rPr>
        <w:t>20/04191/FUL</w:t>
      </w:r>
      <w:r w:rsidR="00C96E11">
        <w:rPr>
          <w:rFonts w:ascii="Times New Roman" w:eastAsia="Times New Roman" w:hAnsi="Times New Roman" w:cs="Times New Roman"/>
          <w:lang w:eastAsia="en-GB"/>
        </w:rPr>
        <w:t>.</w:t>
      </w:r>
    </w:p>
    <w:p w14:paraId="2636A60E" w14:textId="77777777" w:rsidR="001615E3" w:rsidRPr="00816CD3" w:rsidRDefault="001615E3" w:rsidP="00997DC6">
      <w:pPr>
        <w:spacing w:after="0" w:line="240" w:lineRule="auto"/>
        <w:jc w:val="both"/>
        <w:rPr>
          <w:rFonts w:ascii="Times New Roman" w:hAnsi="Times New Roman" w:cs="Times New Roman"/>
          <w:color w:val="000000"/>
        </w:rPr>
      </w:pPr>
    </w:p>
    <w:p w14:paraId="5D5CB186" w14:textId="4313C1D2" w:rsidR="00997DC6" w:rsidRPr="00816CD3" w:rsidRDefault="001F42EC" w:rsidP="00997DC6">
      <w:pPr>
        <w:spacing w:after="0" w:line="240" w:lineRule="auto"/>
        <w:jc w:val="both"/>
        <w:rPr>
          <w:rFonts w:ascii="Times New Roman" w:hAnsi="Times New Roman" w:cs="Times New Roman"/>
          <w:color w:val="000000"/>
        </w:rPr>
      </w:pPr>
      <w:r>
        <w:rPr>
          <w:rFonts w:ascii="Times New Roman" w:hAnsi="Times New Roman" w:cs="Times New Roman"/>
          <w:color w:val="000000"/>
        </w:rPr>
        <w:t>4</w:t>
      </w:r>
      <w:r w:rsidR="001615E3" w:rsidRPr="00816CD3">
        <w:rPr>
          <w:rFonts w:ascii="Times New Roman" w:hAnsi="Times New Roman" w:cs="Times New Roman"/>
          <w:color w:val="000000"/>
        </w:rPr>
        <w:t>9</w:t>
      </w:r>
      <w:r w:rsidR="00997DC6" w:rsidRPr="00816CD3">
        <w:rPr>
          <w:rFonts w:ascii="Times New Roman" w:hAnsi="Times New Roman" w:cs="Times New Roman"/>
          <w:color w:val="000000"/>
        </w:rPr>
        <w:t xml:space="preserve">. </w:t>
      </w:r>
      <w:r w:rsidR="00997DC6" w:rsidRPr="00816CD3">
        <w:rPr>
          <w:rFonts w:ascii="Times New Roman" w:hAnsi="Times New Roman" w:cs="Times New Roman"/>
          <w:b/>
          <w:color w:val="000000"/>
        </w:rPr>
        <w:t>Financial issues</w:t>
      </w:r>
      <w:r w:rsidR="00997DC6" w:rsidRPr="00816CD3">
        <w:rPr>
          <w:rFonts w:ascii="Times New Roman" w:hAnsi="Times New Roman" w:cs="Times New Roman"/>
          <w:color w:val="000000"/>
        </w:rPr>
        <w:t xml:space="preserve">. </w:t>
      </w:r>
    </w:p>
    <w:p w14:paraId="481359DD" w14:textId="31AEB21E" w:rsidR="00997DC6" w:rsidRPr="00816CD3" w:rsidRDefault="00997DC6" w:rsidP="00997DC6">
      <w:pPr>
        <w:pStyle w:val="ListParagraph"/>
        <w:numPr>
          <w:ilvl w:val="0"/>
          <w:numId w:val="35"/>
        </w:numPr>
        <w:spacing w:after="0" w:line="240" w:lineRule="auto"/>
        <w:jc w:val="both"/>
        <w:rPr>
          <w:rFonts w:ascii="Times New Roman" w:hAnsi="Times New Roman" w:cs="Times New Roman"/>
          <w:color w:val="000000"/>
        </w:rPr>
      </w:pPr>
      <w:r w:rsidRPr="00816CD3">
        <w:rPr>
          <w:rFonts w:ascii="Times New Roman" w:hAnsi="Times New Roman" w:cs="Times New Roman"/>
          <w:color w:val="000000"/>
        </w:rPr>
        <w:t>The Council Resolved to pay the accounts listed below.</w:t>
      </w:r>
    </w:p>
    <w:p w14:paraId="296B5A9D" w14:textId="77777777" w:rsidR="00997DC6" w:rsidRPr="00816CD3" w:rsidRDefault="00997DC6" w:rsidP="00997DC6">
      <w:pPr>
        <w:spacing w:after="0" w:line="240" w:lineRule="auto"/>
        <w:rPr>
          <w:rFonts w:ascii="Times New Roman" w:hAnsi="Times New Roman" w:cs="Times New Roman"/>
          <w:color w:val="000000"/>
        </w:rPr>
      </w:pPr>
    </w:p>
    <w:tbl>
      <w:tblPr>
        <w:tblW w:w="6941" w:type="dxa"/>
        <w:tblLook w:val="04A0" w:firstRow="1" w:lastRow="0" w:firstColumn="1" w:lastColumn="0" w:noHBand="0" w:noVBand="1"/>
      </w:tblPr>
      <w:tblGrid>
        <w:gridCol w:w="1360"/>
        <w:gridCol w:w="1085"/>
        <w:gridCol w:w="960"/>
        <w:gridCol w:w="960"/>
        <w:gridCol w:w="960"/>
        <w:gridCol w:w="257"/>
        <w:gridCol w:w="1359"/>
      </w:tblGrid>
      <w:tr w:rsidR="001F42EC" w:rsidRPr="001F42EC" w14:paraId="302A7968" w14:textId="77777777" w:rsidTr="00C96E11">
        <w:trPr>
          <w:trHeight w:val="290"/>
        </w:trPr>
        <w:tc>
          <w:tcPr>
            <w:tcW w:w="13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113AF4"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 xml:space="preserve">Mark </w:t>
            </w:r>
            <w:proofErr w:type="spellStart"/>
            <w:r w:rsidRPr="001F42EC">
              <w:rPr>
                <w:rFonts w:ascii="Calibri" w:eastAsia="Times New Roman" w:hAnsi="Calibri" w:cs="Times New Roman"/>
                <w:color w:val="000000"/>
                <w:sz w:val="18"/>
                <w:szCs w:val="18"/>
                <w:lang w:eastAsia="en-GB"/>
              </w:rPr>
              <w:t>Penfold</w:t>
            </w:r>
            <w:proofErr w:type="spellEnd"/>
          </w:p>
        </w:tc>
        <w:tc>
          <w:tcPr>
            <w:tcW w:w="1085" w:type="dxa"/>
            <w:tcBorders>
              <w:top w:val="single" w:sz="4" w:space="0" w:color="auto"/>
              <w:left w:val="nil"/>
              <w:bottom w:val="single" w:sz="4" w:space="0" w:color="auto"/>
              <w:right w:val="single" w:sz="4" w:space="0" w:color="auto"/>
            </w:tcBorders>
            <w:shd w:val="clear" w:color="000000" w:fill="FFFFFF"/>
            <w:noWrap/>
            <w:vAlign w:val="bottom"/>
            <w:hideMark/>
          </w:tcPr>
          <w:p w14:paraId="500F78F5" w14:textId="77777777" w:rsidR="001F42EC" w:rsidRPr="001F42EC" w:rsidRDefault="001F42EC" w:rsidP="001F42EC">
            <w:pPr>
              <w:spacing w:after="0" w:line="240" w:lineRule="auto"/>
              <w:jc w:val="right"/>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17/12/2020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7CA0326E"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 </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28BBA797" w14:textId="77777777" w:rsidR="001F42EC" w:rsidRPr="001F42EC" w:rsidRDefault="001F42EC" w:rsidP="001F42EC">
            <w:pPr>
              <w:spacing w:after="0" w:line="240" w:lineRule="auto"/>
              <w:jc w:val="right"/>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43</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14:paraId="4219089F"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 </w:t>
            </w:r>
          </w:p>
        </w:tc>
        <w:tc>
          <w:tcPr>
            <w:tcW w:w="257" w:type="dxa"/>
            <w:tcBorders>
              <w:top w:val="single" w:sz="4" w:space="0" w:color="auto"/>
              <w:left w:val="nil"/>
              <w:bottom w:val="single" w:sz="4" w:space="0" w:color="auto"/>
              <w:right w:val="single" w:sz="4" w:space="0" w:color="auto"/>
            </w:tcBorders>
            <w:shd w:val="clear" w:color="000000" w:fill="FFFFFF"/>
            <w:noWrap/>
            <w:vAlign w:val="bottom"/>
            <w:hideMark/>
          </w:tcPr>
          <w:p w14:paraId="556CA183"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 </w:t>
            </w:r>
          </w:p>
        </w:tc>
        <w:tc>
          <w:tcPr>
            <w:tcW w:w="1359" w:type="dxa"/>
            <w:tcBorders>
              <w:top w:val="single" w:sz="4" w:space="0" w:color="auto"/>
              <w:left w:val="nil"/>
              <w:bottom w:val="single" w:sz="4" w:space="0" w:color="auto"/>
              <w:right w:val="single" w:sz="4" w:space="0" w:color="auto"/>
            </w:tcBorders>
            <w:shd w:val="clear" w:color="000000" w:fill="FFFFFF"/>
            <w:noWrap/>
            <w:vAlign w:val="bottom"/>
            <w:hideMark/>
          </w:tcPr>
          <w:p w14:paraId="437D120E"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 xml:space="preserve"> £     165.00 </w:t>
            </w:r>
          </w:p>
        </w:tc>
      </w:tr>
      <w:tr w:rsidR="001F42EC" w:rsidRPr="001F42EC" w14:paraId="3A87DCB8" w14:textId="77777777" w:rsidTr="00C96E11">
        <w:trPr>
          <w:trHeight w:val="290"/>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688047D8"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 xml:space="preserve">JE website </w:t>
            </w:r>
          </w:p>
        </w:tc>
        <w:tc>
          <w:tcPr>
            <w:tcW w:w="1085" w:type="dxa"/>
            <w:tcBorders>
              <w:top w:val="nil"/>
              <w:left w:val="nil"/>
              <w:bottom w:val="single" w:sz="4" w:space="0" w:color="auto"/>
              <w:right w:val="single" w:sz="4" w:space="0" w:color="auto"/>
            </w:tcBorders>
            <w:shd w:val="clear" w:color="000000" w:fill="FFFFFF"/>
            <w:noWrap/>
            <w:vAlign w:val="bottom"/>
            <w:hideMark/>
          </w:tcPr>
          <w:p w14:paraId="1C512B19" w14:textId="77777777" w:rsidR="001F42EC" w:rsidRPr="001F42EC" w:rsidRDefault="001F42EC" w:rsidP="001F42EC">
            <w:pPr>
              <w:spacing w:after="0" w:line="240" w:lineRule="auto"/>
              <w:jc w:val="right"/>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17/12/2020</w:t>
            </w:r>
          </w:p>
        </w:tc>
        <w:tc>
          <w:tcPr>
            <w:tcW w:w="960" w:type="dxa"/>
            <w:tcBorders>
              <w:top w:val="nil"/>
              <w:left w:val="nil"/>
              <w:bottom w:val="single" w:sz="4" w:space="0" w:color="auto"/>
              <w:right w:val="single" w:sz="4" w:space="0" w:color="auto"/>
            </w:tcBorders>
            <w:shd w:val="clear" w:color="000000" w:fill="FFFFFF"/>
            <w:noWrap/>
            <w:vAlign w:val="bottom"/>
            <w:hideMark/>
          </w:tcPr>
          <w:p w14:paraId="70EF1AB2"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1FE01CD8" w14:textId="77777777" w:rsidR="001F42EC" w:rsidRPr="001F42EC" w:rsidRDefault="001F42EC" w:rsidP="001F42EC">
            <w:pPr>
              <w:spacing w:after="0" w:line="240" w:lineRule="auto"/>
              <w:jc w:val="right"/>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44</w:t>
            </w:r>
          </w:p>
        </w:tc>
        <w:tc>
          <w:tcPr>
            <w:tcW w:w="960" w:type="dxa"/>
            <w:tcBorders>
              <w:top w:val="nil"/>
              <w:left w:val="nil"/>
              <w:bottom w:val="single" w:sz="4" w:space="0" w:color="auto"/>
              <w:right w:val="single" w:sz="4" w:space="0" w:color="auto"/>
            </w:tcBorders>
            <w:shd w:val="clear" w:color="000000" w:fill="FFFFFF"/>
            <w:noWrap/>
            <w:vAlign w:val="bottom"/>
            <w:hideMark/>
          </w:tcPr>
          <w:p w14:paraId="73BF5FCF" w14:textId="77777777" w:rsidR="001F42EC" w:rsidRPr="001F42EC" w:rsidRDefault="001F42EC" w:rsidP="001F42EC">
            <w:pPr>
              <w:spacing w:after="0" w:line="240" w:lineRule="auto"/>
              <w:jc w:val="right"/>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 </w:t>
            </w:r>
          </w:p>
        </w:tc>
        <w:tc>
          <w:tcPr>
            <w:tcW w:w="257" w:type="dxa"/>
            <w:tcBorders>
              <w:top w:val="nil"/>
              <w:left w:val="nil"/>
              <w:bottom w:val="single" w:sz="4" w:space="0" w:color="auto"/>
              <w:right w:val="single" w:sz="4" w:space="0" w:color="auto"/>
            </w:tcBorders>
            <w:shd w:val="clear" w:color="000000" w:fill="FFFFFF"/>
            <w:noWrap/>
            <w:vAlign w:val="bottom"/>
            <w:hideMark/>
          </w:tcPr>
          <w:p w14:paraId="0FCB8422"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 </w:t>
            </w:r>
          </w:p>
        </w:tc>
        <w:tc>
          <w:tcPr>
            <w:tcW w:w="1359" w:type="dxa"/>
            <w:tcBorders>
              <w:top w:val="nil"/>
              <w:left w:val="nil"/>
              <w:bottom w:val="single" w:sz="4" w:space="0" w:color="auto"/>
              <w:right w:val="single" w:sz="4" w:space="0" w:color="auto"/>
            </w:tcBorders>
            <w:shd w:val="clear" w:color="000000" w:fill="FFFFFF"/>
            <w:noWrap/>
            <w:vAlign w:val="bottom"/>
            <w:hideMark/>
          </w:tcPr>
          <w:p w14:paraId="0D98D09D"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 xml:space="preserve"> £       20.00 </w:t>
            </w:r>
          </w:p>
        </w:tc>
      </w:tr>
      <w:tr w:rsidR="001F42EC" w:rsidRPr="001F42EC" w14:paraId="3508C9AF" w14:textId="77777777" w:rsidTr="00C96E11">
        <w:trPr>
          <w:trHeight w:val="290"/>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092B55D7"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JE Signs</w:t>
            </w:r>
          </w:p>
        </w:tc>
        <w:tc>
          <w:tcPr>
            <w:tcW w:w="1085" w:type="dxa"/>
            <w:tcBorders>
              <w:top w:val="nil"/>
              <w:left w:val="nil"/>
              <w:bottom w:val="single" w:sz="4" w:space="0" w:color="auto"/>
              <w:right w:val="single" w:sz="4" w:space="0" w:color="auto"/>
            </w:tcBorders>
            <w:shd w:val="clear" w:color="000000" w:fill="FFFFFF"/>
            <w:noWrap/>
            <w:vAlign w:val="bottom"/>
            <w:hideMark/>
          </w:tcPr>
          <w:p w14:paraId="5E88C829" w14:textId="77777777" w:rsidR="001F42EC" w:rsidRPr="001F42EC" w:rsidRDefault="001F42EC" w:rsidP="001F42EC">
            <w:pPr>
              <w:spacing w:after="0" w:line="240" w:lineRule="auto"/>
              <w:jc w:val="right"/>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17/12/2020</w:t>
            </w:r>
          </w:p>
        </w:tc>
        <w:tc>
          <w:tcPr>
            <w:tcW w:w="960" w:type="dxa"/>
            <w:tcBorders>
              <w:top w:val="nil"/>
              <w:left w:val="nil"/>
              <w:bottom w:val="single" w:sz="4" w:space="0" w:color="auto"/>
              <w:right w:val="single" w:sz="4" w:space="0" w:color="auto"/>
            </w:tcBorders>
            <w:shd w:val="clear" w:color="000000" w:fill="FFFFFF"/>
            <w:noWrap/>
            <w:vAlign w:val="bottom"/>
            <w:hideMark/>
          </w:tcPr>
          <w:p w14:paraId="4073A96E"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3037C750" w14:textId="77777777" w:rsidR="001F42EC" w:rsidRPr="001F42EC" w:rsidRDefault="001F42EC" w:rsidP="001F42EC">
            <w:pPr>
              <w:spacing w:after="0" w:line="240" w:lineRule="auto"/>
              <w:jc w:val="right"/>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45</w:t>
            </w:r>
          </w:p>
        </w:tc>
        <w:tc>
          <w:tcPr>
            <w:tcW w:w="960" w:type="dxa"/>
            <w:tcBorders>
              <w:top w:val="nil"/>
              <w:left w:val="nil"/>
              <w:bottom w:val="single" w:sz="4" w:space="0" w:color="auto"/>
              <w:right w:val="single" w:sz="4" w:space="0" w:color="auto"/>
            </w:tcBorders>
            <w:shd w:val="clear" w:color="000000" w:fill="FFFFFF"/>
            <w:noWrap/>
            <w:vAlign w:val="bottom"/>
            <w:hideMark/>
          </w:tcPr>
          <w:p w14:paraId="66E6268C"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 </w:t>
            </w:r>
          </w:p>
        </w:tc>
        <w:tc>
          <w:tcPr>
            <w:tcW w:w="257" w:type="dxa"/>
            <w:tcBorders>
              <w:top w:val="nil"/>
              <w:left w:val="nil"/>
              <w:bottom w:val="single" w:sz="4" w:space="0" w:color="auto"/>
              <w:right w:val="single" w:sz="4" w:space="0" w:color="auto"/>
            </w:tcBorders>
            <w:shd w:val="clear" w:color="000000" w:fill="FFFFFF"/>
            <w:noWrap/>
            <w:vAlign w:val="bottom"/>
            <w:hideMark/>
          </w:tcPr>
          <w:p w14:paraId="2661A493"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 </w:t>
            </w:r>
          </w:p>
        </w:tc>
        <w:tc>
          <w:tcPr>
            <w:tcW w:w="1359" w:type="dxa"/>
            <w:tcBorders>
              <w:top w:val="nil"/>
              <w:left w:val="nil"/>
              <w:bottom w:val="single" w:sz="4" w:space="0" w:color="auto"/>
              <w:right w:val="single" w:sz="4" w:space="0" w:color="auto"/>
            </w:tcBorders>
            <w:shd w:val="clear" w:color="000000" w:fill="FFFFFF"/>
            <w:noWrap/>
            <w:vAlign w:val="bottom"/>
            <w:hideMark/>
          </w:tcPr>
          <w:p w14:paraId="0AF35B78"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 xml:space="preserve"> £       26.22 </w:t>
            </w:r>
          </w:p>
        </w:tc>
      </w:tr>
      <w:tr w:rsidR="001F42EC" w:rsidRPr="001F42EC" w14:paraId="19B3EA2C" w14:textId="77777777" w:rsidTr="00C96E11">
        <w:trPr>
          <w:trHeight w:val="290"/>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2D2E162B"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JE Land search</w:t>
            </w:r>
          </w:p>
        </w:tc>
        <w:tc>
          <w:tcPr>
            <w:tcW w:w="1085" w:type="dxa"/>
            <w:tcBorders>
              <w:top w:val="nil"/>
              <w:left w:val="nil"/>
              <w:bottom w:val="single" w:sz="4" w:space="0" w:color="auto"/>
              <w:right w:val="single" w:sz="4" w:space="0" w:color="auto"/>
            </w:tcBorders>
            <w:shd w:val="clear" w:color="000000" w:fill="FFFFFF"/>
            <w:noWrap/>
            <w:vAlign w:val="bottom"/>
            <w:hideMark/>
          </w:tcPr>
          <w:p w14:paraId="5C15300F" w14:textId="77777777" w:rsidR="001F42EC" w:rsidRPr="001F42EC" w:rsidRDefault="001F42EC" w:rsidP="001F42EC">
            <w:pPr>
              <w:spacing w:after="0" w:line="240" w:lineRule="auto"/>
              <w:jc w:val="right"/>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17/12/2020</w:t>
            </w:r>
          </w:p>
        </w:tc>
        <w:tc>
          <w:tcPr>
            <w:tcW w:w="960" w:type="dxa"/>
            <w:tcBorders>
              <w:top w:val="nil"/>
              <w:left w:val="nil"/>
              <w:bottom w:val="single" w:sz="4" w:space="0" w:color="auto"/>
              <w:right w:val="single" w:sz="4" w:space="0" w:color="auto"/>
            </w:tcBorders>
            <w:shd w:val="clear" w:color="000000" w:fill="FFFFFF"/>
            <w:noWrap/>
            <w:vAlign w:val="bottom"/>
            <w:hideMark/>
          </w:tcPr>
          <w:p w14:paraId="33E19162"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6F931F96" w14:textId="77777777" w:rsidR="001F42EC" w:rsidRPr="001F42EC" w:rsidRDefault="001F42EC" w:rsidP="001F42EC">
            <w:pPr>
              <w:spacing w:after="0" w:line="240" w:lineRule="auto"/>
              <w:jc w:val="right"/>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46</w:t>
            </w:r>
          </w:p>
        </w:tc>
        <w:tc>
          <w:tcPr>
            <w:tcW w:w="960" w:type="dxa"/>
            <w:tcBorders>
              <w:top w:val="nil"/>
              <w:left w:val="nil"/>
              <w:bottom w:val="single" w:sz="4" w:space="0" w:color="auto"/>
              <w:right w:val="single" w:sz="4" w:space="0" w:color="auto"/>
            </w:tcBorders>
            <w:shd w:val="clear" w:color="000000" w:fill="FFFFFF"/>
            <w:noWrap/>
            <w:vAlign w:val="bottom"/>
            <w:hideMark/>
          </w:tcPr>
          <w:p w14:paraId="7A2FA62A"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 </w:t>
            </w:r>
          </w:p>
        </w:tc>
        <w:tc>
          <w:tcPr>
            <w:tcW w:w="257" w:type="dxa"/>
            <w:tcBorders>
              <w:top w:val="nil"/>
              <w:left w:val="nil"/>
              <w:bottom w:val="single" w:sz="4" w:space="0" w:color="auto"/>
              <w:right w:val="single" w:sz="4" w:space="0" w:color="auto"/>
            </w:tcBorders>
            <w:shd w:val="clear" w:color="000000" w:fill="FFFFFF"/>
            <w:noWrap/>
            <w:vAlign w:val="bottom"/>
            <w:hideMark/>
          </w:tcPr>
          <w:p w14:paraId="11069006"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 </w:t>
            </w:r>
          </w:p>
        </w:tc>
        <w:tc>
          <w:tcPr>
            <w:tcW w:w="1359" w:type="dxa"/>
            <w:tcBorders>
              <w:top w:val="nil"/>
              <w:left w:val="nil"/>
              <w:bottom w:val="single" w:sz="4" w:space="0" w:color="auto"/>
              <w:right w:val="single" w:sz="4" w:space="0" w:color="auto"/>
            </w:tcBorders>
            <w:shd w:val="clear" w:color="000000" w:fill="FFFFFF"/>
            <w:noWrap/>
            <w:vAlign w:val="bottom"/>
            <w:hideMark/>
          </w:tcPr>
          <w:p w14:paraId="43CFE5E9"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 xml:space="preserve"> £       76.82 </w:t>
            </w:r>
          </w:p>
        </w:tc>
      </w:tr>
      <w:tr w:rsidR="001F42EC" w:rsidRPr="001F42EC" w14:paraId="6CAEFBAD" w14:textId="77777777" w:rsidTr="00C96E11">
        <w:trPr>
          <w:trHeight w:val="290"/>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262B5B40"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Alan Betts</w:t>
            </w:r>
          </w:p>
        </w:tc>
        <w:tc>
          <w:tcPr>
            <w:tcW w:w="1085" w:type="dxa"/>
            <w:tcBorders>
              <w:top w:val="nil"/>
              <w:left w:val="nil"/>
              <w:bottom w:val="single" w:sz="4" w:space="0" w:color="auto"/>
              <w:right w:val="single" w:sz="4" w:space="0" w:color="auto"/>
            </w:tcBorders>
            <w:shd w:val="clear" w:color="000000" w:fill="FFFFFF"/>
            <w:noWrap/>
            <w:vAlign w:val="bottom"/>
            <w:hideMark/>
          </w:tcPr>
          <w:p w14:paraId="685861BE" w14:textId="77777777" w:rsidR="001F42EC" w:rsidRPr="001F42EC" w:rsidRDefault="001F42EC" w:rsidP="001F42EC">
            <w:pPr>
              <w:spacing w:after="0" w:line="240" w:lineRule="auto"/>
              <w:jc w:val="right"/>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17/12/2020</w:t>
            </w:r>
          </w:p>
        </w:tc>
        <w:tc>
          <w:tcPr>
            <w:tcW w:w="960" w:type="dxa"/>
            <w:tcBorders>
              <w:top w:val="nil"/>
              <w:left w:val="nil"/>
              <w:bottom w:val="single" w:sz="4" w:space="0" w:color="auto"/>
              <w:right w:val="single" w:sz="4" w:space="0" w:color="auto"/>
            </w:tcBorders>
            <w:shd w:val="clear" w:color="000000" w:fill="FFFFFF"/>
            <w:noWrap/>
            <w:vAlign w:val="bottom"/>
            <w:hideMark/>
          </w:tcPr>
          <w:p w14:paraId="21AA9868"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28A59437" w14:textId="77777777" w:rsidR="001F42EC" w:rsidRPr="001F42EC" w:rsidRDefault="001F42EC" w:rsidP="001F42EC">
            <w:pPr>
              <w:spacing w:after="0" w:line="240" w:lineRule="auto"/>
              <w:jc w:val="right"/>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47</w:t>
            </w:r>
          </w:p>
        </w:tc>
        <w:tc>
          <w:tcPr>
            <w:tcW w:w="960" w:type="dxa"/>
            <w:tcBorders>
              <w:top w:val="nil"/>
              <w:left w:val="nil"/>
              <w:bottom w:val="single" w:sz="4" w:space="0" w:color="auto"/>
              <w:right w:val="single" w:sz="4" w:space="0" w:color="auto"/>
            </w:tcBorders>
            <w:shd w:val="clear" w:color="000000" w:fill="FFFFFF"/>
            <w:noWrap/>
            <w:vAlign w:val="bottom"/>
            <w:hideMark/>
          </w:tcPr>
          <w:p w14:paraId="7333D1ED"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 </w:t>
            </w:r>
          </w:p>
        </w:tc>
        <w:tc>
          <w:tcPr>
            <w:tcW w:w="257" w:type="dxa"/>
            <w:tcBorders>
              <w:top w:val="nil"/>
              <w:left w:val="nil"/>
              <w:bottom w:val="single" w:sz="4" w:space="0" w:color="auto"/>
              <w:right w:val="single" w:sz="4" w:space="0" w:color="auto"/>
            </w:tcBorders>
            <w:shd w:val="clear" w:color="000000" w:fill="FFFFFF"/>
            <w:noWrap/>
            <w:vAlign w:val="bottom"/>
            <w:hideMark/>
          </w:tcPr>
          <w:p w14:paraId="26096A09"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 </w:t>
            </w:r>
          </w:p>
        </w:tc>
        <w:tc>
          <w:tcPr>
            <w:tcW w:w="1359" w:type="dxa"/>
            <w:tcBorders>
              <w:top w:val="nil"/>
              <w:left w:val="nil"/>
              <w:bottom w:val="single" w:sz="4" w:space="0" w:color="auto"/>
              <w:right w:val="single" w:sz="4" w:space="0" w:color="auto"/>
            </w:tcBorders>
            <w:shd w:val="clear" w:color="000000" w:fill="FFFFFF"/>
            <w:noWrap/>
            <w:vAlign w:val="bottom"/>
            <w:hideMark/>
          </w:tcPr>
          <w:p w14:paraId="52359557"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 xml:space="preserve"> £     115.00 </w:t>
            </w:r>
          </w:p>
        </w:tc>
      </w:tr>
      <w:tr w:rsidR="001F42EC" w:rsidRPr="001F42EC" w14:paraId="261E79EE" w14:textId="77777777" w:rsidTr="00C96E11">
        <w:trPr>
          <w:trHeight w:val="290"/>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0FFA0A38"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JE Wages</w:t>
            </w:r>
          </w:p>
        </w:tc>
        <w:tc>
          <w:tcPr>
            <w:tcW w:w="1085" w:type="dxa"/>
            <w:tcBorders>
              <w:top w:val="nil"/>
              <w:left w:val="nil"/>
              <w:bottom w:val="single" w:sz="4" w:space="0" w:color="auto"/>
              <w:right w:val="single" w:sz="4" w:space="0" w:color="auto"/>
            </w:tcBorders>
            <w:shd w:val="clear" w:color="000000" w:fill="FFFFFF"/>
            <w:noWrap/>
            <w:vAlign w:val="bottom"/>
            <w:hideMark/>
          </w:tcPr>
          <w:p w14:paraId="0666CF41" w14:textId="77777777" w:rsidR="001F42EC" w:rsidRPr="001F42EC" w:rsidRDefault="001F42EC" w:rsidP="001F42EC">
            <w:pPr>
              <w:spacing w:after="0" w:line="240" w:lineRule="auto"/>
              <w:jc w:val="right"/>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17/12/2020</w:t>
            </w:r>
          </w:p>
        </w:tc>
        <w:tc>
          <w:tcPr>
            <w:tcW w:w="960" w:type="dxa"/>
            <w:tcBorders>
              <w:top w:val="nil"/>
              <w:left w:val="nil"/>
              <w:bottom w:val="single" w:sz="4" w:space="0" w:color="auto"/>
              <w:right w:val="single" w:sz="4" w:space="0" w:color="auto"/>
            </w:tcBorders>
            <w:shd w:val="clear" w:color="000000" w:fill="FFFFFF"/>
            <w:noWrap/>
            <w:vAlign w:val="bottom"/>
            <w:hideMark/>
          </w:tcPr>
          <w:p w14:paraId="312999FA"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2404C97D" w14:textId="77777777" w:rsidR="001F42EC" w:rsidRPr="001F42EC" w:rsidRDefault="001F42EC" w:rsidP="001F42EC">
            <w:pPr>
              <w:spacing w:after="0" w:line="240" w:lineRule="auto"/>
              <w:jc w:val="right"/>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48</w:t>
            </w:r>
          </w:p>
        </w:tc>
        <w:tc>
          <w:tcPr>
            <w:tcW w:w="960" w:type="dxa"/>
            <w:tcBorders>
              <w:top w:val="nil"/>
              <w:left w:val="nil"/>
              <w:bottom w:val="single" w:sz="4" w:space="0" w:color="auto"/>
              <w:right w:val="single" w:sz="4" w:space="0" w:color="auto"/>
            </w:tcBorders>
            <w:shd w:val="clear" w:color="000000" w:fill="FFFFFF"/>
            <w:noWrap/>
            <w:vAlign w:val="bottom"/>
            <w:hideMark/>
          </w:tcPr>
          <w:p w14:paraId="66B286B1"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 </w:t>
            </w:r>
          </w:p>
        </w:tc>
        <w:tc>
          <w:tcPr>
            <w:tcW w:w="257" w:type="dxa"/>
            <w:tcBorders>
              <w:top w:val="nil"/>
              <w:left w:val="nil"/>
              <w:bottom w:val="single" w:sz="4" w:space="0" w:color="auto"/>
              <w:right w:val="single" w:sz="4" w:space="0" w:color="auto"/>
            </w:tcBorders>
            <w:shd w:val="clear" w:color="000000" w:fill="FFFFFF"/>
            <w:noWrap/>
            <w:vAlign w:val="bottom"/>
            <w:hideMark/>
          </w:tcPr>
          <w:p w14:paraId="69E61CAC"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 </w:t>
            </w:r>
          </w:p>
        </w:tc>
        <w:tc>
          <w:tcPr>
            <w:tcW w:w="1359" w:type="dxa"/>
            <w:tcBorders>
              <w:top w:val="nil"/>
              <w:left w:val="nil"/>
              <w:bottom w:val="single" w:sz="4" w:space="0" w:color="auto"/>
              <w:right w:val="single" w:sz="4" w:space="0" w:color="auto"/>
            </w:tcBorders>
            <w:shd w:val="clear" w:color="000000" w:fill="FFFFFF"/>
            <w:noWrap/>
            <w:vAlign w:val="bottom"/>
            <w:hideMark/>
          </w:tcPr>
          <w:p w14:paraId="3BE6F3A9"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 xml:space="preserve"> £     174.40 </w:t>
            </w:r>
          </w:p>
        </w:tc>
      </w:tr>
      <w:tr w:rsidR="001F42EC" w:rsidRPr="001F42EC" w14:paraId="4A1AF9B3" w14:textId="77777777" w:rsidTr="00C96E11">
        <w:trPr>
          <w:trHeight w:val="290"/>
        </w:trPr>
        <w:tc>
          <w:tcPr>
            <w:tcW w:w="1360" w:type="dxa"/>
            <w:tcBorders>
              <w:top w:val="nil"/>
              <w:left w:val="single" w:sz="4" w:space="0" w:color="auto"/>
              <w:bottom w:val="single" w:sz="4" w:space="0" w:color="auto"/>
              <w:right w:val="single" w:sz="4" w:space="0" w:color="auto"/>
            </w:tcBorders>
            <w:shd w:val="clear" w:color="000000" w:fill="FFFFFF"/>
            <w:noWrap/>
            <w:vAlign w:val="bottom"/>
            <w:hideMark/>
          </w:tcPr>
          <w:p w14:paraId="7A3869A3"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HMRC</w:t>
            </w:r>
          </w:p>
        </w:tc>
        <w:tc>
          <w:tcPr>
            <w:tcW w:w="1085" w:type="dxa"/>
            <w:tcBorders>
              <w:top w:val="nil"/>
              <w:left w:val="nil"/>
              <w:bottom w:val="single" w:sz="4" w:space="0" w:color="auto"/>
              <w:right w:val="single" w:sz="4" w:space="0" w:color="auto"/>
            </w:tcBorders>
            <w:shd w:val="clear" w:color="000000" w:fill="FFFFFF"/>
            <w:noWrap/>
            <w:vAlign w:val="bottom"/>
            <w:hideMark/>
          </w:tcPr>
          <w:p w14:paraId="61398BAC" w14:textId="77777777" w:rsidR="001F42EC" w:rsidRPr="001F42EC" w:rsidRDefault="001F42EC" w:rsidP="001F42EC">
            <w:pPr>
              <w:spacing w:after="0" w:line="240" w:lineRule="auto"/>
              <w:jc w:val="right"/>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17/12/2020</w:t>
            </w:r>
          </w:p>
        </w:tc>
        <w:tc>
          <w:tcPr>
            <w:tcW w:w="960" w:type="dxa"/>
            <w:tcBorders>
              <w:top w:val="nil"/>
              <w:left w:val="nil"/>
              <w:bottom w:val="single" w:sz="4" w:space="0" w:color="auto"/>
              <w:right w:val="single" w:sz="4" w:space="0" w:color="auto"/>
            </w:tcBorders>
            <w:shd w:val="clear" w:color="000000" w:fill="FFFFFF"/>
            <w:noWrap/>
            <w:vAlign w:val="bottom"/>
            <w:hideMark/>
          </w:tcPr>
          <w:p w14:paraId="77B03041"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3D382799" w14:textId="77777777" w:rsidR="001F42EC" w:rsidRPr="001F42EC" w:rsidRDefault="001F42EC" w:rsidP="001F42EC">
            <w:pPr>
              <w:spacing w:after="0" w:line="240" w:lineRule="auto"/>
              <w:jc w:val="right"/>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49</w:t>
            </w:r>
          </w:p>
        </w:tc>
        <w:tc>
          <w:tcPr>
            <w:tcW w:w="960" w:type="dxa"/>
            <w:tcBorders>
              <w:top w:val="nil"/>
              <w:left w:val="nil"/>
              <w:bottom w:val="single" w:sz="4" w:space="0" w:color="auto"/>
              <w:right w:val="single" w:sz="4" w:space="0" w:color="auto"/>
            </w:tcBorders>
            <w:shd w:val="clear" w:color="000000" w:fill="FFFFFF"/>
            <w:noWrap/>
            <w:vAlign w:val="bottom"/>
            <w:hideMark/>
          </w:tcPr>
          <w:p w14:paraId="2E53E755"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 </w:t>
            </w:r>
          </w:p>
        </w:tc>
        <w:tc>
          <w:tcPr>
            <w:tcW w:w="257" w:type="dxa"/>
            <w:tcBorders>
              <w:top w:val="nil"/>
              <w:left w:val="nil"/>
              <w:bottom w:val="single" w:sz="4" w:space="0" w:color="auto"/>
              <w:right w:val="single" w:sz="4" w:space="0" w:color="auto"/>
            </w:tcBorders>
            <w:shd w:val="clear" w:color="000000" w:fill="FFFFFF"/>
            <w:noWrap/>
            <w:vAlign w:val="bottom"/>
            <w:hideMark/>
          </w:tcPr>
          <w:p w14:paraId="63DE7E0B"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 </w:t>
            </w:r>
          </w:p>
        </w:tc>
        <w:tc>
          <w:tcPr>
            <w:tcW w:w="1359" w:type="dxa"/>
            <w:tcBorders>
              <w:top w:val="nil"/>
              <w:left w:val="nil"/>
              <w:bottom w:val="single" w:sz="4" w:space="0" w:color="auto"/>
              <w:right w:val="single" w:sz="4" w:space="0" w:color="auto"/>
            </w:tcBorders>
            <w:shd w:val="clear" w:color="000000" w:fill="FFFFFF"/>
            <w:noWrap/>
            <w:vAlign w:val="bottom"/>
            <w:hideMark/>
          </w:tcPr>
          <w:p w14:paraId="699667DA" w14:textId="77777777" w:rsidR="001F42EC" w:rsidRPr="001F42EC" w:rsidRDefault="001F42EC" w:rsidP="001F42EC">
            <w:pPr>
              <w:spacing w:after="0" w:line="240" w:lineRule="auto"/>
              <w:rPr>
                <w:rFonts w:ascii="Calibri" w:eastAsia="Times New Roman" w:hAnsi="Calibri" w:cs="Times New Roman"/>
                <w:color w:val="000000"/>
                <w:sz w:val="18"/>
                <w:szCs w:val="18"/>
                <w:lang w:eastAsia="en-GB"/>
              </w:rPr>
            </w:pPr>
            <w:r w:rsidRPr="001F42EC">
              <w:rPr>
                <w:rFonts w:ascii="Calibri" w:eastAsia="Times New Roman" w:hAnsi="Calibri" w:cs="Times New Roman"/>
                <w:color w:val="000000"/>
                <w:sz w:val="18"/>
                <w:szCs w:val="18"/>
                <w:lang w:eastAsia="en-GB"/>
              </w:rPr>
              <w:t xml:space="preserve"> £     130.80 </w:t>
            </w:r>
          </w:p>
        </w:tc>
      </w:tr>
    </w:tbl>
    <w:p w14:paraId="15F3FC72" w14:textId="67FF6B61" w:rsidR="00997DC6" w:rsidRPr="00816CD3" w:rsidRDefault="00997DC6" w:rsidP="001615E3">
      <w:pPr>
        <w:spacing w:after="0" w:line="240" w:lineRule="auto"/>
        <w:ind w:left="720"/>
        <w:rPr>
          <w:rFonts w:ascii="Times New Roman" w:hAnsi="Times New Roman" w:cs="Times New Roman"/>
          <w:color w:val="000000"/>
        </w:rPr>
      </w:pPr>
    </w:p>
    <w:p w14:paraId="411A5DEF" w14:textId="64A9393F" w:rsidR="001F42EC" w:rsidRDefault="001F42EC" w:rsidP="001F42EC">
      <w:pPr>
        <w:pStyle w:val="ListParagraph"/>
        <w:numPr>
          <w:ilvl w:val="0"/>
          <w:numId w:val="40"/>
        </w:numPr>
        <w:spacing w:after="0" w:line="240" w:lineRule="auto"/>
        <w:rPr>
          <w:rFonts w:ascii="Times New Roman" w:hAnsi="Times New Roman" w:cs="Times New Roman"/>
          <w:color w:val="000000"/>
        </w:rPr>
      </w:pPr>
      <w:r>
        <w:rPr>
          <w:rFonts w:ascii="Times New Roman" w:hAnsi="Times New Roman" w:cs="Times New Roman"/>
          <w:color w:val="000000"/>
        </w:rPr>
        <w:t>Expenditure against budget and precept for 2021/22</w:t>
      </w:r>
    </w:p>
    <w:p w14:paraId="2399F719" w14:textId="77777777" w:rsidR="001F42EC" w:rsidRDefault="001F42EC" w:rsidP="001F42EC">
      <w:pPr>
        <w:spacing w:after="0" w:line="240" w:lineRule="auto"/>
        <w:rPr>
          <w:rFonts w:ascii="Times New Roman" w:hAnsi="Times New Roman" w:cs="Times New Roman"/>
          <w:color w:val="000000"/>
        </w:rPr>
      </w:pPr>
    </w:p>
    <w:p w14:paraId="6577F498" w14:textId="4502ACC9" w:rsidR="001F42EC" w:rsidRPr="001F42EC" w:rsidRDefault="001F42EC" w:rsidP="00C96E11">
      <w:pPr>
        <w:spacing w:after="0" w:line="240" w:lineRule="auto"/>
        <w:jc w:val="both"/>
        <w:rPr>
          <w:rFonts w:ascii="Times New Roman" w:hAnsi="Times New Roman" w:cs="Times New Roman"/>
          <w:color w:val="000000"/>
        </w:rPr>
      </w:pPr>
      <w:r>
        <w:rPr>
          <w:rFonts w:ascii="Times New Roman" w:hAnsi="Times New Roman" w:cs="Times New Roman"/>
          <w:color w:val="000000"/>
        </w:rPr>
        <w:t>Council noted the expenditure against budget to date which showed a small underspend. The Grants budget had been increased to allow financial support to be given to any organisations in the village suffering from a lack of income due to the pandemic.</w:t>
      </w:r>
      <w:r w:rsidR="00C96E11">
        <w:rPr>
          <w:rFonts w:ascii="Times New Roman" w:hAnsi="Times New Roman" w:cs="Times New Roman"/>
          <w:color w:val="000000"/>
        </w:rPr>
        <w:t xml:space="preserve"> </w:t>
      </w:r>
      <w:r>
        <w:rPr>
          <w:rFonts w:ascii="Times New Roman" w:hAnsi="Times New Roman" w:cs="Times New Roman"/>
          <w:color w:val="000000"/>
        </w:rPr>
        <w:t>Council agreed the budget of 2021/22 with total expenditure of £7,130. This would mean a precept of £7,110 which is the same as for the current year.</w:t>
      </w:r>
    </w:p>
    <w:p w14:paraId="167FFF05" w14:textId="44641C40" w:rsidR="00997DC6" w:rsidRPr="00816CD3" w:rsidRDefault="00997DC6" w:rsidP="00997DC6">
      <w:pPr>
        <w:spacing w:after="0" w:line="240" w:lineRule="auto"/>
        <w:rPr>
          <w:rFonts w:ascii="Times New Roman" w:hAnsi="Times New Roman" w:cs="Times New Roman"/>
          <w:color w:val="000000"/>
        </w:rPr>
      </w:pPr>
      <w:r w:rsidRPr="00816CD3">
        <w:rPr>
          <w:rFonts w:ascii="Times New Roman" w:hAnsi="Times New Roman" w:cs="Times New Roman"/>
          <w:color w:val="000000"/>
        </w:rPr>
        <w:t xml:space="preserve">    </w:t>
      </w:r>
    </w:p>
    <w:p w14:paraId="254AEE1D" w14:textId="3D6404D6" w:rsidR="00997DC6" w:rsidRDefault="001F42EC" w:rsidP="00997DC6">
      <w:pPr>
        <w:spacing w:after="0" w:line="240" w:lineRule="auto"/>
        <w:jc w:val="both"/>
        <w:rPr>
          <w:rFonts w:ascii="Times New Roman" w:hAnsi="Times New Roman" w:cs="Times New Roman"/>
          <w:b/>
          <w:color w:val="000000"/>
        </w:rPr>
      </w:pPr>
      <w:r>
        <w:rPr>
          <w:rFonts w:ascii="Times New Roman" w:hAnsi="Times New Roman" w:cs="Times New Roman"/>
          <w:b/>
          <w:color w:val="000000"/>
        </w:rPr>
        <w:t>5</w:t>
      </w:r>
      <w:r w:rsidR="001615E3" w:rsidRPr="00816CD3">
        <w:rPr>
          <w:rFonts w:ascii="Times New Roman" w:hAnsi="Times New Roman" w:cs="Times New Roman"/>
          <w:b/>
          <w:color w:val="000000"/>
        </w:rPr>
        <w:t>0.</w:t>
      </w:r>
      <w:r w:rsidR="00816CD3">
        <w:rPr>
          <w:rFonts w:ascii="Times New Roman" w:hAnsi="Times New Roman" w:cs="Times New Roman"/>
          <w:b/>
          <w:color w:val="000000"/>
        </w:rPr>
        <w:t xml:space="preserve"> </w:t>
      </w:r>
      <w:r w:rsidR="00997DC6" w:rsidRPr="00816CD3">
        <w:rPr>
          <w:rFonts w:ascii="Times New Roman" w:hAnsi="Times New Roman" w:cs="Times New Roman"/>
          <w:b/>
          <w:color w:val="000000"/>
        </w:rPr>
        <w:t>Village Amenities and Facilities</w:t>
      </w:r>
    </w:p>
    <w:p w14:paraId="399207EA" w14:textId="77777777" w:rsidR="00816CD3" w:rsidRPr="00816CD3" w:rsidRDefault="00816CD3" w:rsidP="00997DC6">
      <w:pPr>
        <w:spacing w:after="0" w:line="240" w:lineRule="auto"/>
        <w:jc w:val="both"/>
        <w:rPr>
          <w:rFonts w:ascii="Times New Roman" w:hAnsi="Times New Roman" w:cs="Times New Roman"/>
          <w:b/>
          <w:color w:val="000000"/>
        </w:rPr>
      </w:pPr>
    </w:p>
    <w:p w14:paraId="20059FF2" w14:textId="10C86F44" w:rsidR="008146FE" w:rsidRDefault="001615E3" w:rsidP="00616CB7">
      <w:pPr>
        <w:numPr>
          <w:ilvl w:val="0"/>
          <w:numId w:val="39"/>
        </w:numPr>
        <w:spacing w:after="0" w:line="240" w:lineRule="auto"/>
        <w:jc w:val="both"/>
        <w:rPr>
          <w:rFonts w:ascii="Times New Roman" w:hAnsi="Times New Roman" w:cs="Times New Roman"/>
          <w:color w:val="000000"/>
        </w:rPr>
      </w:pPr>
      <w:r w:rsidRPr="004B5706">
        <w:rPr>
          <w:rFonts w:ascii="Times New Roman" w:hAnsi="Times New Roman" w:cs="Times New Roman"/>
          <w:b/>
          <w:color w:val="000000"/>
        </w:rPr>
        <w:t>Parking problems</w:t>
      </w:r>
      <w:r w:rsidR="00616CB7">
        <w:rPr>
          <w:rFonts w:ascii="Times New Roman" w:hAnsi="Times New Roman" w:cs="Times New Roman"/>
          <w:b/>
          <w:color w:val="000000"/>
        </w:rPr>
        <w:t xml:space="preserve">. </w:t>
      </w:r>
      <w:r w:rsidRPr="004B5706">
        <w:rPr>
          <w:rFonts w:ascii="Times New Roman" w:hAnsi="Times New Roman" w:cs="Times New Roman"/>
          <w:b/>
          <w:color w:val="000000"/>
        </w:rPr>
        <w:t xml:space="preserve"> </w:t>
      </w:r>
      <w:r w:rsidR="00616CB7" w:rsidRPr="00616CB7">
        <w:rPr>
          <w:rFonts w:ascii="Times New Roman" w:hAnsi="Times New Roman" w:cs="Times New Roman"/>
          <w:color w:val="000000"/>
        </w:rPr>
        <w:t>Cllr Green and the Clerk had both been in touch with the Fox about the possibility of reinstating the car park over the winter</w:t>
      </w:r>
      <w:r w:rsidR="00616CB7">
        <w:rPr>
          <w:rFonts w:ascii="Times New Roman" w:hAnsi="Times New Roman" w:cs="Times New Roman"/>
          <w:b/>
          <w:color w:val="000000"/>
        </w:rPr>
        <w:t xml:space="preserve"> </w:t>
      </w:r>
      <w:r w:rsidR="00616CB7" w:rsidRPr="00616CB7">
        <w:rPr>
          <w:rFonts w:ascii="Times New Roman" w:hAnsi="Times New Roman" w:cs="Times New Roman"/>
          <w:color w:val="000000"/>
        </w:rPr>
        <w:t xml:space="preserve">with no obvious success. Cllr </w:t>
      </w:r>
      <w:r w:rsidR="00616CB7" w:rsidRPr="00616CB7">
        <w:rPr>
          <w:rFonts w:ascii="Times New Roman" w:hAnsi="Times New Roman" w:cs="Times New Roman"/>
          <w:color w:val="000000"/>
        </w:rPr>
        <w:lastRenderedPageBreak/>
        <w:t>Davis had raised with Daylesford the possibility of their providing additional parking if the pub were to change hands.</w:t>
      </w:r>
      <w:r w:rsidR="00616CB7">
        <w:rPr>
          <w:rFonts w:ascii="Times New Roman" w:hAnsi="Times New Roman" w:cs="Times New Roman"/>
          <w:color w:val="000000"/>
        </w:rPr>
        <w:t xml:space="preserve"> It was not known </w:t>
      </w:r>
      <w:r w:rsidR="00C96E11">
        <w:rPr>
          <w:rFonts w:ascii="Times New Roman" w:hAnsi="Times New Roman" w:cs="Times New Roman"/>
          <w:color w:val="000000"/>
        </w:rPr>
        <w:t>whether</w:t>
      </w:r>
      <w:r w:rsidR="00616CB7">
        <w:rPr>
          <w:rFonts w:ascii="Times New Roman" w:hAnsi="Times New Roman" w:cs="Times New Roman"/>
          <w:color w:val="000000"/>
        </w:rPr>
        <w:t xml:space="preserve"> OCC officers had visited to talk to residents in Church Place.</w:t>
      </w:r>
    </w:p>
    <w:p w14:paraId="492DF356" w14:textId="77777777" w:rsidR="00616CB7" w:rsidRDefault="00616CB7" w:rsidP="00616CB7">
      <w:pPr>
        <w:spacing w:after="0" w:line="240" w:lineRule="auto"/>
        <w:ind w:left="1080"/>
        <w:jc w:val="both"/>
        <w:rPr>
          <w:rFonts w:ascii="Times New Roman" w:hAnsi="Times New Roman" w:cs="Times New Roman"/>
          <w:b/>
          <w:color w:val="000000"/>
        </w:rPr>
      </w:pPr>
    </w:p>
    <w:p w14:paraId="73B60E04" w14:textId="17F75DEB" w:rsidR="00616CB7" w:rsidRDefault="00D129F5" w:rsidP="00616CB7">
      <w:pPr>
        <w:spacing w:after="0" w:line="240" w:lineRule="auto"/>
        <w:ind w:left="1080"/>
        <w:jc w:val="both"/>
        <w:rPr>
          <w:rFonts w:ascii="Times New Roman" w:hAnsi="Times New Roman" w:cs="Times New Roman"/>
          <w:color w:val="000000"/>
        </w:rPr>
      </w:pPr>
      <w:r>
        <w:rPr>
          <w:rFonts w:ascii="Times New Roman" w:hAnsi="Times New Roman" w:cs="Times New Roman"/>
          <w:color w:val="000000"/>
        </w:rPr>
        <w:t xml:space="preserve">The Clerk had obtained details from the Land Registry showing </w:t>
      </w:r>
      <w:r w:rsidR="00616CB7" w:rsidRPr="00616CB7">
        <w:rPr>
          <w:rFonts w:ascii="Times New Roman" w:hAnsi="Times New Roman" w:cs="Times New Roman"/>
          <w:color w:val="000000"/>
        </w:rPr>
        <w:t>that the verges in Church Road belonged to Highways. Cllr Davis reported that he was in discussion with a landowner about possibly providing improved parking there.</w:t>
      </w:r>
    </w:p>
    <w:p w14:paraId="379FC4FE" w14:textId="77777777" w:rsidR="00616CB7" w:rsidRDefault="00616CB7" w:rsidP="00616CB7">
      <w:pPr>
        <w:spacing w:after="0" w:line="240" w:lineRule="auto"/>
        <w:ind w:left="1080"/>
        <w:jc w:val="both"/>
        <w:rPr>
          <w:rFonts w:ascii="Times New Roman" w:hAnsi="Times New Roman" w:cs="Times New Roman"/>
          <w:color w:val="000000"/>
        </w:rPr>
      </w:pPr>
    </w:p>
    <w:p w14:paraId="2A9211BD" w14:textId="55563C8A" w:rsidR="00616CB7" w:rsidRDefault="00616CB7" w:rsidP="00616CB7">
      <w:pPr>
        <w:pStyle w:val="ListParagraph"/>
        <w:numPr>
          <w:ilvl w:val="0"/>
          <w:numId w:val="39"/>
        </w:numPr>
        <w:spacing w:after="0" w:line="240" w:lineRule="auto"/>
        <w:jc w:val="both"/>
        <w:rPr>
          <w:rFonts w:ascii="Times New Roman" w:hAnsi="Times New Roman" w:cs="Times New Roman"/>
          <w:color w:val="000000"/>
        </w:rPr>
      </w:pPr>
      <w:r>
        <w:rPr>
          <w:rFonts w:ascii="Times New Roman" w:hAnsi="Times New Roman" w:cs="Times New Roman"/>
          <w:color w:val="000000"/>
        </w:rPr>
        <w:t>Old Rectory Play Area. At the request of several residents the Clerk had asked CDC whether this needed planning approval. Initial advice was that as a temporary structure it did not. Cllr Beale said he would check.</w:t>
      </w:r>
    </w:p>
    <w:p w14:paraId="714A246B" w14:textId="77777777" w:rsidR="00225959" w:rsidRDefault="00225959" w:rsidP="00225959">
      <w:pPr>
        <w:pStyle w:val="ListParagraph"/>
        <w:spacing w:after="0" w:line="240" w:lineRule="auto"/>
        <w:ind w:left="1080"/>
        <w:jc w:val="both"/>
        <w:rPr>
          <w:rFonts w:ascii="Times New Roman" w:hAnsi="Times New Roman" w:cs="Times New Roman"/>
          <w:color w:val="000000"/>
        </w:rPr>
      </w:pPr>
    </w:p>
    <w:p w14:paraId="528143AE" w14:textId="440E3D15" w:rsidR="00225959" w:rsidRPr="00616CB7" w:rsidRDefault="00225959" w:rsidP="00616CB7">
      <w:pPr>
        <w:pStyle w:val="ListParagraph"/>
        <w:numPr>
          <w:ilvl w:val="0"/>
          <w:numId w:val="39"/>
        </w:numPr>
        <w:spacing w:after="0" w:line="240" w:lineRule="auto"/>
        <w:jc w:val="both"/>
        <w:rPr>
          <w:rFonts w:ascii="Times New Roman" w:hAnsi="Times New Roman" w:cs="Times New Roman"/>
          <w:color w:val="000000"/>
        </w:rPr>
      </w:pPr>
      <w:r>
        <w:rPr>
          <w:rFonts w:ascii="Times New Roman" w:hAnsi="Times New Roman" w:cs="Times New Roman"/>
          <w:color w:val="000000"/>
        </w:rPr>
        <w:t>Cllr Griffiths and the Clerk were thanked for setting up the Village Christmas tree.</w:t>
      </w:r>
    </w:p>
    <w:p w14:paraId="28C7DFEB" w14:textId="77777777" w:rsidR="00616CB7" w:rsidRPr="00816CD3" w:rsidRDefault="00616CB7" w:rsidP="00616CB7">
      <w:pPr>
        <w:spacing w:after="0" w:line="240" w:lineRule="auto"/>
        <w:ind w:left="1080"/>
        <w:jc w:val="both"/>
        <w:rPr>
          <w:rFonts w:ascii="Times New Roman" w:hAnsi="Times New Roman" w:cs="Times New Roman"/>
          <w:color w:val="000000"/>
        </w:rPr>
      </w:pPr>
    </w:p>
    <w:p w14:paraId="75C57807" w14:textId="602060FB" w:rsidR="00997DC6" w:rsidRPr="00816CD3" w:rsidRDefault="00616CB7" w:rsidP="002535A1">
      <w:pPr>
        <w:spacing w:after="0" w:line="240" w:lineRule="auto"/>
        <w:jc w:val="both"/>
        <w:rPr>
          <w:rFonts w:ascii="Times New Roman" w:hAnsi="Times New Roman" w:cs="Times New Roman"/>
          <w:color w:val="000000"/>
        </w:rPr>
      </w:pPr>
      <w:r>
        <w:rPr>
          <w:rFonts w:ascii="Times New Roman" w:hAnsi="Times New Roman" w:cs="Times New Roman"/>
          <w:b/>
          <w:color w:val="000000"/>
        </w:rPr>
        <w:t>5</w:t>
      </w:r>
      <w:r w:rsidR="00816CD3">
        <w:rPr>
          <w:rFonts w:ascii="Times New Roman" w:hAnsi="Times New Roman" w:cs="Times New Roman"/>
          <w:b/>
          <w:color w:val="000000"/>
        </w:rPr>
        <w:t xml:space="preserve">1. </w:t>
      </w:r>
      <w:r w:rsidR="00997DC6" w:rsidRPr="00816CD3">
        <w:rPr>
          <w:rFonts w:ascii="Times New Roman" w:hAnsi="Times New Roman" w:cs="Times New Roman"/>
          <w:b/>
          <w:color w:val="000000"/>
        </w:rPr>
        <w:t>Reports from Councillors</w:t>
      </w:r>
      <w:r w:rsidR="00997DC6" w:rsidRPr="00816CD3">
        <w:rPr>
          <w:rFonts w:ascii="Times New Roman" w:hAnsi="Times New Roman" w:cs="Times New Roman"/>
          <w:color w:val="000000"/>
        </w:rPr>
        <w:t>.</w:t>
      </w:r>
    </w:p>
    <w:p w14:paraId="6DCDEE03" w14:textId="77777777" w:rsidR="00561412" w:rsidRPr="00816CD3" w:rsidRDefault="00561412" w:rsidP="002535A1">
      <w:pPr>
        <w:spacing w:after="0" w:line="240" w:lineRule="auto"/>
        <w:jc w:val="both"/>
        <w:rPr>
          <w:rFonts w:ascii="Times New Roman" w:hAnsi="Times New Roman" w:cs="Times New Roman"/>
          <w:color w:val="000000"/>
        </w:rPr>
      </w:pPr>
    </w:p>
    <w:p w14:paraId="111AC848" w14:textId="77668CFC" w:rsidR="00997DC6" w:rsidRDefault="00561412" w:rsidP="001615E3">
      <w:pPr>
        <w:spacing w:after="0" w:line="240" w:lineRule="auto"/>
        <w:jc w:val="both"/>
        <w:rPr>
          <w:rFonts w:ascii="Times New Roman" w:hAnsi="Times New Roman" w:cs="Times New Roman"/>
          <w:color w:val="000000"/>
        </w:rPr>
      </w:pPr>
      <w:r w:rsidRPr="00816CD3">
        <w:rPr>
          <w:rFonts w:ascii="Times New Roman" w:hAnsi="Times New Roman" w:cs="Times New Roman"/>
          <w:color w:val="000000"/>
        </w:rPr>
        <w:t xml:space="preserve">CDC Cllr Beale </w:t>
      </w:r>
      <w:r w:rsidR="004B5706">
        <w:rPr>
          <w:rFonts w:ascii="Times New Roman" w:hAnsi="Times New Roman" w:cs="Times New Roman"/>
          <w:color w:val="000000"/>
        </w:rPr>
        <w:t xml:space="preserve">reported </w:t>
      </w:r>
      <w:r w:rsidR="00616CB7">
        <w:rPr>
          <w:rFonts w:ascii="Times New Roman" w:hAnsi="Times New Roman" w:cs="Times New Roman"/>
          <w:color w:val="000000"/>
        </w:rPr>
        <w:t>Conservative Councillors were</w:t>
      </w:r>
      <w:r w:rsidR="004B5706">
        <w:rPr>
          <w:rFonts w:ascii="Times New Roman" w:hAnsi="Times New Roman" w:cs="Times New Roman"/>
          <w:color w:val="000000"/>
        </w:rPr>
        <w:t xml:space="preserve"> concerned</w:t>
      </w:r>
      <w:r w:rsidRPr="00816CD3">
        <w:rPr>
          <w:rFonts w:ascii="Times New Roman" w:hAnsi="Times New Roman" w:cs="Times New Roman"/>
          <w:color w:val="000000"/>
        </w:rPr>
        <w:t xml:space="preserve"> </w:t>
      </w:r>
      <w:r w:rsidR="004B5706">
        <w:rPr>
          <w:rFonts w:ascii="Times New Roman" w:hAnsi="Times New Roman" w:cs="Times New Roman"/>
          <w:color w:val="000000"/>
        </w:rPr>
        <w:t>that the Administration were entering into unmanageable financial commitments and were pressing for savings.  The contractors managing the leisure centres were looking to CDC to compensate them for loss of income. Central Government had awarded grants to support the museum and also small B&amp;B businesses.</w:t>
      </w:r>
      <w:r w:rsidR="00763EDD">
        <w:rPr>
          <w:rFonts w:ascii="Times New Roman" w:hAnsi="Times New Roman" w:cs="Times New Roman"/>
          <w:color w:val="000000"/>
        </w:rPr>
        <w:t xml:space="preserve"> Councillors confirmed that the waste collection service was operating smoothly despite certain COVID restrictions being in place.</w:t>
      </w:r>
    </w:p>
    <w:p w14:paraId="61B6ABB2" w14:textId="77777777" w:rsidR="00763EDD" w:rsidRDefault="00763EDD" w:rsidP="001615E3">
      <w:pPr>
        <w:spacing w:after="0" w:line="240" w:lineRule="auto"/>
        <w:jc w:val="both"/>
        <w:rPr>
          <w:rFonts w:ascii="Times New Roman" w:hAnsi="Times New Roman" w:cs="Times New Roman"/>
          <w:color w:val="000000"/>
        </w:rPr>
      </w:pPr>
    </w:p>
    <w:p w14:paraId="37E5BA09" w14:textId="031EB41B" w:rsidR="00763EDD" w:rsidRDefault="00763EDD" w:rsidP="001615E3">
      <w:pPr>
        <w:spacing w:after="0" w:line="240" w:lineRule="auto"/>
        <w:jc w:val="both"/>
        <w:rPr>
          <w:rFonts w:ascii="Times New Roman" w:hAnsi="Times New Roman" w:cs="Times New Roman"/>
          <w:color w:val="000000"/>
        </w:rPr>
      </w:pPr>
      <w:r>
        <w:rPr>
          <w:rFonts w:ascii="Times New Roman" w:hAnsi="Times New Roman" w:cs="Times New Roman"/>
          <w:color w:val="000000"/>
        </w:rPr>
        <w:t>County Councillor Moor would be retiring the following May and a new candidate had been adopted.</w:t>
      </w:r>
    </w:p>
    <w:p w14:paraId="652DE0AD" w14:textId="77777777" w:rsidR="00561412" w:rsidRPr="00816CD3" w:rsidRDefault="00561412" w:rsidP="00561412">
      <w:pPr>
        <w:spacing w:after="0" w:line="240" w:lineRule="auto"/>
        <w:jc w:val="both"/>
        <w:rPr>
          <w:rFonts w:ascii="Times New Roman" w:hAnsi="Times New Roman" w:cs="Times New Roman"/>
          <w:color w:val="000000"/>
        </w:rPr>
      </w:pPr>
    </w:p>
    <w:p w14:paraId="1DE75BB1" w14:textId="0E48048F" w:rsidR="00381F2E" w:rsidRDefault="00263D04" w:rsidP="002535A1">
      <w:pPr>
        <w:spacing w:after="0" w:line="240" w:lineRule="auto"/>
        <w:jc w:val="both"/>
        <w:rPr>
          <w:rFonts w:ascii="Times New Roman" w:hAnsi="Times New Roman" w:cs="Times New Roman"/>
          <w:b/>
          <w:color w:val="000000"/>
        </w:rPr>
      </w:pPr>
      <w:r>
        <w:rPr>
          <w:rFonts w:ascii="Times New Roman" w:hAnsi="Times New Roman" w:cs="Times New Roman"/>
          <w:b/>
          <w:color w:val="000000"/>
        </w:rPr>
        <w:t>5</w:t>
      </w:r>
      <w:r w:rsidR="00816CD3">
        <w:rPr>
          <w:rFonts w:ascii="Times New Roman" w:hAnsi="Times New Roman" w:cs="Times New Roman"/>
          <w:b/>
          <w:color w:val="000000"/>
        </w:rPr>
        <w:t xml:space="preserve">2. </w:t>
      </w:r>
      <w:r w:rsidR="00381F2E" w:rsidRPr="00816CD3">
        <w:rPr>
          <w:rFonts w:ascii="Times New Roman" w:hAnsi="Times New Roman" w:cs="Times New Roman"/>
          <w:b/>
          <w:color w:val="000000"/>
        </w:rPr>
        <w:t>Planning Applications</w:t>
      </w:r>
    </w:p>
    <w:p w14:paraId="4BD6EC4C" w14:textId="77777777" w:rsidR="00263D04" w:rsidRPr="00263D04" w:rsidRDefault="00263D04" w:rsidP="002535A1">
      <w:pPr>
        <w:spacing w:after="0" w:line="240" w:lineRule="auto"/>
        <w:jc w:val="both"/>
        <w:rPr>
          <w:rFonts w:ascii="Times New Roman" w:hAnsi="Times New Roman" w:cs="Times New Roman"/>
          <w:b/>
          <w:color w:val="000000"/>
        </w:rPr>
      </w:pPr>
    </w:p>
    <w:p w14:paraId="686FBCC0" w14:textId="0F5FE65A" w:rsidR="00263D04" w:rsidRPr="00263D04" w:rsidRDefault="00D129F5" w:rsidP="00D129F5">
      <w:pPr>
        <w:spacing w:after="0" w:line="240" w:lineRule="auto"/>
        <w:jc w:val="both"/>
        <w:rPr>
          <w:rFonts w:ascii="Times New Roman" w:eastAsia="Times New Roman" w:hAnsi="Times New Roman" w:cs="Times New Roman"/>
          <w:color w:val="000000"/>
          <w:lang w:eastAsia="en-GB"/>
        </w:rPr>
      </w:pPr>
      <w:hyperlink r:id="rId5" w:history="1"/>
      <w:r w:rsidR="00263D04" w:rsidRPr="00D129F5">
        <w:rPr>
          <w:rFonts w:ascii="Times New Roman" w:eastAsia="Times New Roman" w:hAnsi="Times New Roman" w:cs="Times New Roman"/>
          <w:b/>
          <w:lang w:eastAsia="en-GB"/>
        </w:rPr>
        <w:t>20/04191/FUL</w:t>
      </w:r>
      <w:proofErr w:type="gramStart"/>
      <w:r w:rsidR="00263D04" w:rsidRPr="00D129F5">
        <w:rPr>
          <w:rFonts w:ascii="Times New Roman" w:eastAsia="Times New Roman" w:hAnsi="Times New Roman" w:cs="Times New Roman"/>
          <w:b/>
          <w:color w:val="666666"/>
          <w:lang w:eastAsia="en-GB"/>
        </w:rPr>
        <w:t> </w:t>
      </w:r>
      <w:r w:rsidR="00263D04" w:rsidRPr="00D129F5">
        <w:rPr>
          <w:rFonts w:ascii="Times New Roman" w:eastAsia="Times New Roman" w:hAnsi="Times New Roman" w:cs="Times New Roman"/>
          <w:b/>
          <w:color w:val="000000"/>
          <w:lang w:eastAsia="en-GB"/>
        </w:rPr>
        <w:t xml:space="preserve"> Banks</w:t>
      </w:r>
      <w:proofErr w:type="gramEnd"/>
      <w:r w:rsidR="00263D04" w:rsidRPr="00D129F5">
        <w:rPr>
          <w:rFonts w:ascii="Times New Roman" w:eastAsia="Times New Roman" w:hAnsi="Times New Roman" w:cs="Times New Roman"/>
          <w:b/>
          <w:color w:val="000000"/>
          <w:lang w:eastAsia="en-GB"/>
        </w:rPr>
        <w:t xml:space="preserve"> Farm Upper </w:t>
      </w:r>
      <w:proofErr w:type="spellStart"/>
      <w:r w:rsidR="00263D04" w:rsidRPr="00D129F5">
        <w:rPr>
          <w:rFonts w:ascii="Times New Roman" w:eastAsia="Times New Roman" w:hAnsi="Times New Roman" w:cs="Times New Roman"/>
          <w:b/>
          <w:color w:val="000000"/>
          <w:lang w:eastAsia="en-GB"/>
        </w:rPr>
        <w:t>Oddington</w:t>
      </w:r>
      <w:proofErr w:type="spellEnd"/>
      <w:r w:rsidR="00263D04" w:rsidRPr="00263D04">
        <w:rPr>
          <w:rFonts w:ascii="Times New Roman" w:eastAsia="Times New Roman" w:hAnsi="Times New Roman" w:cs="Times New Roman"/>
          <w:color w:val="000000"/>
          <w:lang w:eastAsia="en-GB"/>
        </w:rPr>
        <w:t>. Construction of a new dwelling following the demolition of a modern portal frame building in place of extant permission reference 19/02620/FUL (for the conversion of modern agricultural building to two dwelling houses).</w:t>
      </w:r>
    </w:p>
    <w:p w14:paraId="0F340A29" w14:textId="77777777" w:rsidR="00263D04" w:rsidRPr="00263D04" w:rsidRDefault="00263D04" w:rsidP="00D129F5">
      <w:pPr>
        <w:spacing w:after="0" w:line="240" w:lineRule="auto"/>
        <w:jc w:val="both"/>
        <w:rPr>
          <w:rFonts w:ascii="Times New Roman" w:hAnsi="Times New Roman" w:cs="Times New Roman"/>
          <w:b/>
          <w:color w:val="000000"/>
        </w:rPr>
      </w:pPr>
    </w:p>
    <w:p w14:paraId="596CEED2" w14:textId="62DB1D14" w:rsidR="00263D04" w:rsidRPr="00263D04" w:rsidRDefault="00263D04" w:rsidP="00D129F5">
      <w:pPr>
        <w:spacing w:after="0" w:line="240" w:lineRule="auto"/>
        <w:rPr>
          <w:rFonts w:ascii="Times New Roman" w:hAnsi="Times New Roman" w:cs="Times New Roman"/>
          <w:b/>
          <w:color w:val="000000"/>
        </w:rPr>
      </w:pPr>
      <w:r w:rsidRPr="00263D04">
        <w:rPr>
          <w:rFonts w:ascii="Times New Roman" w:hAnsi="Times New Roman" w:cs="Times New Roman"/>
          <w:color w:val="1D2228"/>
          <w:shd w:val="clear" w:color="auto" w:fill="FFFFFF"/>
        </w:rPr>
        <w:t>The Parish Council objects to this planning application.</w:t>
      </w:r>
      <w:r w:rsidRPr="00263D04">
        <w:rPr>
          <w:rFonts w:ascii="Times New Roman" w:hAnsi="Times New Roman" w:cs="Times New Roman"/>
          <w:color w:val="1D2228"/>
        </w:rPr>
        <w:br/>
      </w:r>
      <w:r w:rsidRPr="00263D04">
        <w:rPr>
          <w:rFonts w:ascii="Times New Roman" w:hAnsi="Times New Roman" w:cs="Times New Roman"/>
          <w:color w:val="1D2228"/>
        </w:rPr>
        <w:br/>
      </w:r>
      <w:r w:rsidRPr="00263D04">
        <w:rPr>
          <w:rFonts w:ascii="Times New Roman" w:hAnsi="Times New Roman" w:cs="Times New Roman"/>
          <w:color w:val="1D2228"/>
          <w:shd w:val="clear" w:color="auto" w:fill="FFFFFF"/>
        </w:rPr>
        <w:t>The site is on high ground and is visible from other properties in the village. The proposed new dwelling, because of its height and mass will be domineering and is not in keeping with the hierarchy of surrounding buildings.</w:t>
      </w:r>
      <w:r w:rsidRPr="00263D04">
        <w:rPr>
          <w:rFonts w:ascii="Times New Roman" w:hAnsi="Times New Roman" w:cs="Times New Roman"/>
          <w:color w:val="1D2228"/>
        </w:rPr>
        <w:br/>
      </w:r>
      <w:r w:rsidRPr="00263D04">
        <w:rPr>
          <w:rFonts w:ascii="Times New Roman" w:hAnsi="Times New Roman" w:cs="Times New Roman"/>
          <w:color w:val="1D2228"/>
        </w:rPr>
        <w:br/>
      </w:r>
      <w:r w:rsidRPr="00263D04">
        <w:rPr>
          <w:rFonts w:ascii="Times New Roman" w:hAnsi="Times New Roman" w:cs="Times New Roman"/>
          <w:color w:val="1D2228"/>
          <w:shd w:val="clear" w:color="auto" w:fill="FFFFFF"/>
        </w:rPr>
        <w:t>As viewed from the village, the most prominent elevation includes a very substantial glazed entrance of some 4m x 4m. Six panels are to be covered with wooden louvres but there is serious concern that these will not adequately prevent light from spilling on to neighbouring properties.</w:t>
      </w:r>
      <w:r w:rsidRPr="00263D04">
        <w:rPr>
          <w:rFonts w:ascii="Times New Roman" w:hAnsi="Times New Roman" w:cs="Times New Roman"/>
          <w:color w:val="1D2228"/>
        </w:rPr>
        <w:br/>
      </w:r>
      <w:r w:rsidRPr="00263D04">
        <w:rPr>
          <w:rFonts w:ascii="Times New Roman" w:hAnsi="Times New Roman" w:cs="Times New Roman"/>
          <w:color w:val="1D2228"/>
        </w:rPr>
        <w:br/>
      </w:r>
      <w:r w:rsidRPr="00263D04">
        <w:rPr>
          <w:rFonts w:ascii="Times New Roman" w:hAnsi="Times New Roman" w:cs="Times New Roman"/>
          <w:color w:val="1D2228"/>
          <w:shd w:val="clear" w:color="auto" w:fill="FFFFFF"/>
        </w:rPr>
        <w:t>The two pervious applications have included references to a 2m high wall surrounding the car parking area designed to prevent light and noise spilling over a wide area. There is no such reference in this application and the Council requests that it be reinstated.</w:t>
      </w:r>
    </w:p>
    <w:p w14:paraId="6EFD96D7" w14:textId="77777777" w:rsidR="00997DC6" w:rsidRPr="00263D04" w:rsidRDefault="00997DC6" w:rsidP="00263D04">
      <w:pPr>
        <w:spacing w:after="0" w:line="240" w:lineRule="auto"/>
        <w:rPr>
          <w:rFonts w:ascii="Times New Roman" w:hAnsi="Times New Roman" w:cs="Times New Roman"/>
          <w:b/>
          <w:color w:val="000000"/>
        </w:rPr>
      </w:pPr>
    </w:p>
    <w:p w14:paraId="23E29C7D" w14:textId="77777777" w:rsidR="00263D04" w:rsidRPr="00263D04" w:rsidRDefault="00263D04" w:rsidP="008146FE">
      <w:pPr>
        <w:jc w:val="both"/>
        <w:rPr>
          <w:rFonts w:ascii="Times New Roman" w:hAnsi="Times New Roman" w:cs="Times New Roman"/>
          <w:color w:val="000000"/>
        </w:rPr>
      </w:pPr>
      <w:r w:rsidRPr="00263D04">
        <w:rPr>
          <w:rFonts w:ascii="Times New Roman" w:hAnsi="Times New Roman" w:cs="Times New Roman"/>
          <w:color w:val="000000"/>
        </w:rPr>
        <w:t>54</w:t>
      </w:r>
      <w:r w:rsidR="00816CD3" w:rsidRPr="00263D04">
        <w:rPr>
          <w:rFonts w:ascii="Times New Roman" w:hAnsi="Times New Roman" w:cs="Times New Roman"/>
          <w:color w:val="000000"/>
        </w:rPr>
        <w:t>.</w:t>
      </w:r>
      <w:r w:rsidRPr="00263D04">
        <w:rPr>
          <w:rFonts w:ascii="Times New Roman" w:hAnsi="Times New Roman" w:cs="Times New Roman"/>
          <w:color w:val="000000"/>
        </w:rPr>
        <w:t xml:space="preserve"> </w:t>
      </w:r>
      <w:r w:rsidRPr="00263D04">
        <w:rPr>
          <w:rFonts w:ascii="Times New Roman" w:hAnsi="Times New Roman" w:cs="Times New Roman"/>
          <w:b/>
          <w:color w:val="000000"/>
        </w:rPr>
        <w:t>Council agreed the draft schedule of meetings</w:t>
      </w:r>
      <w:r w:rsidRPr="00263D04">
        <w:rPr>
          <w:rFonts w:ascii="Times New Roman" w:hAnsi="Times New Roman" w:cs="Times New Roman"/>
          <w:color w:val="000000"/>
        </w:rPr>
        <w:t xml:space="preserve"> for 2021</w:t>
      </w:r>
    </w:p>
    <w:p w14:paraId="25EA4B59" w14:textId="3B517EB5" w:rsidR="006B2569" w:rsidRPr="00263D04" w:rsidRDefault="00263D04" w:rsidP="008146FE">
      <w:pPr>
        <w:jc w:val="both"/>
        <w:rPr>
          <w:rFonts w:ascii="Times New Roman" w:hAnsi="Times New Roman" w:cs="Times New Roman"/>
        </w:rPr>
      </w:pPr>
      <w:r w:rsidRPr="00263D04">
        <w:rPr>
          <w:rFonts w:ascii="Times New Roman" w:hAnsi="Times New Roman" w:cs="Times New Roman"/>
          <w:color w:val="000000"/>
        </w:rPr>
        <w:t xml:space="preserve">55. </w:t>
      </w:r>
      <w:r w:rsidR="00381F2E" w:rsidRPr="00263D04">
        <w:rPr>
          <w:rFonts w:ascii="Times New Roman" w:hAnsi="Times New Roman" w:cs="Times New Roman"/>
          <w:color w:val="000000"/>
        </w:rPr>
        <w:t xml:space="preserve"> </w:t>
      </w:r>
      <w:r w:rsidR="00381F2E" w:rsidRPr="00263D04">
        <w:rPr>
          <w:rFonts w:ascii="Times New Roman" w:hAnsi="Times New Roman" w:cs="Times New Roman"/>
          <w:b/>
          <w:color w:val="000000"/>
        </w:rPr>
        <w:t>Date of next meeting</w:t>
      </w:r>
      <w:r w:rsidR="00381F2E" w:rsidRPr="00263D04">
        <w:rPr>
          <w:rFonts w:ascii="Times New Roman" w:hAnsi="Times New Roman" w:cs="Times New Roman"/>
          <w:color w:val="000000"/>
        </w:rPr>
        <w:t xml:space="preserve">. </w:t>
      </w:r>
      <w:r w:rsidRPr="00263D04">
        <w:rPr>
          <w:rFonts w:ascii="Times New Roman" w:hAnsi="Times New Roman" w:cs="Times New Roman"/>
          <w:color w:val="000000"/>
        </w:rPr>
        <w:t>28 January</w:t>
      </w:r>
      <w:r w:rsidR="00381F2E" w:rsidRPr="00263D04">
        <w:rPr>
          <w:rFonts w:ascii="Times New Roman" w:hAnsi="Times New Roman" w:cs="Times New Roman"/>
          <w:color w:val="000000"/>
        </w:rPr>
        <w:t xml:space="preserve"> 202</w:t>
      </w:r>
      <w:r w:rsidRPr="00263D04">
        <w:rPr>
          <w:rFonts w:ascii="Times New Roman" w:hAnsi="Times New Roman" w:cs="Times New Roman"/>
          <w:color w:val="000000"/>
        </w:rPr>
        <w:t>1</w:t>
      </w:r>
      <w:bookmarkStart w:id="0" w:name="_GoBack"/>
      <w:bookmarkEnd w:id="0"/>
    </w:p>
    <w:p w14:paraId="60C44FF1" w14:textId="77777777" w:rsidR="00C96E11" w:rsidRDefault="005730E6" w:rsidP="00C96E11">
      <w:pPr>
        <w:spacing w:after="0" w:line="240" w:lineRule="auto"/>
        <w:jc w:val="both"/>
        <w:rPr>
          <w:rFonts w:ascii="Times New Roman" w:hAnsi="Times New Roman" w:cs="Times New Roman"/>
        </w:rPr>
      </w:pPr>
      <w:r w:rsidRPr="00263D04">
        <w:rPr>
          <w:rFonts w:ascii="Times New Roman" w:hAnsi="Times New Roman" w:cs="Times New Roman"/>
        </w:rPr>
        <w:t>The meeting ended</w:t>
      </w:r>
      <w:r w:rsidR="009A76DB" w:rsidRPr="00263D04">
        <w:rPr>
          <w:rFonts w:ascii="Times New Roman" w:hAnsi="Times New Roman" w:cs="Times New Roman"/>
        </w:rPr>
        <w:t xml:space="preserve"> at</w:t>
      </w:r>
      <w:r w:rsidR="00997C15" w:rsidRPr="00263D04">
        <w:rPr>
          <w:rFonts w:ascii="Times New Roman" w:hAnsi="Times New Roman" w:cs="Times New Roman"/>
        </w:rPr>
        <w:t xml:space="preserve"> 7.</w:t>
      </w:r>
      <w:r w:rsidR="00263D04" w:rsidRPr="00263D04">
        <w:rPr>
          <w:rFonts w:ascii="Times New Roman" w:hAnsi="Times New Roman" w:cs="Times New Roman"/>
        </w:rPr>
        <w:t>2</w:t>
      </w:r>
      <w:r w:rsidR="00763EDD" w:rsidRPr="00263D04">
        <w:rPr>
          <w:rFonts w:ascii="Times New Roman" w:hAnsi="Times New Roman" w:cs="Times New Roman"/>
        </w:rPr>
        <w:t>0</w:t>
      </w:r>
      <w:r w:rsidR="00997C15" w:rsidRPr="00263D04">
        <w:rPr>
          <w:rFonts w:ascii="Times New Roman" w:hAnsi="Times New Roman" w:cs="Times New Roman"/>
        </w:rPr>
        <w:t>pm</w:t>
      </w:r>
      <w:r w:rsidR="00BC2DF0" w:rsidRPr="00263D04">
        <w:rPr>
          <w:rFonts w:ascii="Times New Roman" w:hAnsi="Times New Roman" w:cs="Times New Roman"/>
        </w:rPr>
        <w:tab/>
      </w:r>
      <w:r w:rsidR="0027098D" w:rsidRPr="00263D04">
        <w:rPr>
          <w:rFonts w:ascii="Times New Roman" w:hAnsi="Times New Roman" w:cs="Times New Roman"/>
        </w:rPr>
        <w:tab/>
      </w:r>
    </w:p>
    <w:p w14:paraId="2E81277B" w14:textId="11760714" w:rsidR="00347379" w:rsidRPr="00263D04" w:rsidRDefault="00C96E11" w:rsidP="00C96E11">
      <w:pPr>
        <w:spacing w:after="0" w:line="240" w:lineRule="auto"/>
        <w:jc w:val="both"/>
        <w:rPr>
          <w:rFonts w:ascii="Times New Roman" w:hAnsi="Times New Roman" w:cs="Times New Roman"/>
        </w:rPr>
      </w:pPr>
      <w:r>
        <w:rPr>
          <w:rFonts w:ascii="Times New Roman" w:hAnsi="Times New Roman" w:cs="Times New Roman"/>
        </w:rPr>
        <w:t xml:space="preserve">                                                                                              </w:t>
      </w:r>
      <w:r w:rsidR="00BC2DF0" w:rsidRPr="00263D04">
        <w:rPr>
          <w:rFonts w:ascii="Times New Roman" w:hAnsi="Times New Roman" w:cs="Times New Roman"/>
        </w:rPr>
        <w:t>………………………………………..</w:t>
      </w:r>
    </w:p>
    <w:p w14:paraId="0F28236F" w14:textId="0CD3DB30" w:rsidR="00775FDE" w:rsidRPr="00C6536A" w:rsidRDefault="006C669E" w:rsidP="009A76DB">
      <w:pPr>
        <w:jc w:val="both"/>
        <w:rPr>
          <w:rFonts w:ascii="Times New Roman" w:hAnsi="Times New Roman" w:cs="Times New Roman"/>
        </w:rPr>
      </w:pPr>
      <w:r w:rsidRPr="00263D04">
        <w:rPr>
          <w:rFonts w:ascii="Times New Roman" w:hAnsi="Times New Roman" w:cs="Times New Roman"/>
        </w:rPr>
        <w:t xml:space="preserve"> </w:t>
      </w:r>
      <w:r w:rsidR="006F15B8" w:rsidRPr="00263D04">
        <w:rPr>
          <w:rFonts w:ascii="Times New Roman" w:hAnsi="Times New Roman" w:cs="Times New Roman"/>
        </w:rPr>
        <w:tab/>
      </w:r>
      <w:r w:rsidR="006F15B8" w:rsidRPr="00263D04">
        <w:rPr>
          <w:rFonts w:ascii="Times New Roman" w:hAnsi="Times New Roman" w:cs="Times New Roman"/>
        </w:rPr>
        <w:tab/>
      </w:r>
      <w:r w:rsidR="006F15B8" w:rsidRPr="00263D04">
        <w:rPr>
          <w:rFonts w:ascii="Times New Roman" w:hAnsi="Times New Roman" w:cs="Times New Roman"/>
        </w:rPr>
        <w:tab/>
      </w:r>
      <w:r w:rsidR="006F15B8" w:rsidRPr="00263D04">
        <w:rPr>
          <w:rFonts w:ascii="Times New Roman" w:hAnsi="Times New Roman" w:cs="Times New Roman"/>
        </w:rPr>
        <w:tab/>
      </w:r>
      <w:r w:rsidR="006F15B8" w:rsidRPr="00263D04">
        <w:rPr>
          <w:rFonts w:ascii="Times New Roman" w:hAnsi="Times New Roman" w:cs="Times New Roman"/>
        </w:rPr>
        <w:tab/>
      </w:r>
      <w:r w:rsidR="006F15B8" w:rsidRPr="00263D04">
        <w:rPr>
          <w:rFonts w:ascii="Times New Roman" w:hAnsi="Times New Roman" w:cs="Times New Roman"/>
        </w:rPr>
        <w:tab/>
      </w:r>
      <w:r w:rsidR="006F15B8" w:rsidRPr="00263D04">
        <w:rPr>
          <w:rFonts w:ascii="Times New Roman" w:hAnsi="Times New Roman" w:cs="Times New Roman"/>
        </w:rPr>
        <w:tab/>
      </w:r>
      <w:r w:rsidR="006F15B8" w:rsidRPr="00263D04">
        <w:rPr>
          <w:rFonts w:ascii="Times New Roman" w:hAnsi="Times New Roman" w:cs="Times New Roman"/>
        </w:rPr>
        <w:tab/>
      </w:r>
      <w:r w:rsidRPr="00263D04">
        <w:rPr>
          <w:rFonts w:ascii="Times New Roman" w:hAnsi="Times New Roman" w:cs="Times New Roman"/>
        </w:rPr>
        <w:t>Chairman</w:t>
      </w:r>
      <w:r w:rsidR="004159F0" w:rsidRPr="00263D04">
        <w:rPr>
          <w:rFonts w:ascii="Times New Roman" w:hAnsi="Times New Roman" w:cs="Times New Roman"/>
        </w:rPr>
        <w:t xml:space="preserve">.  </w:t>
      </w:r>
      <w:r w:rsidR="00BC2DF0" w:rsidRPr="00263D04">
        <w:rPr>
          <w:rFonts w:ascii="Times New Roman" w:hAnsi="Times New Roman" w:cs="Times New Roman"/>
        </w:rPr>
        <w:tab/>
      </w:r>
      <w:r w:rsidR="00BC2DF0" w:rsidRPr="00263D04">
        <w:rPr>
          <w:rFonts w:ascii="Times New Roman" w:hAnsi="Times New Roman" w:cs="Times New Roman"/>
        </w:rPr>
        <w:tab/>
      </w:r>
      <w:r w:rsidR="00BC2DF0" w:rsidRPr="00263D04">
        <w:rPr>
          <w:rFonts w:ascii="Times New Roman" w:hAnsi="Times New Roman" w:cs="Times New Roman"/>
        </w:rPr>
        <w:tab/>
      </w:r>
      <w:r w:rsidR="00BC2DF0" w:rsidRPr="00263D04">
        <w:rPr>
          <w:rFonts w:ascii="Times New Roman" w:hAnsi="Times New Roman" w:cs="Times New Roman"/>
        </w:rPr>
        <w:tab/>
      </w:r>
      <w:r w:rsidR="00BC2DF0" w:rsidRPr="00263D04">
        <w:rPr>
          <w:rFonts w:ascii="Times New Roman" w:hAnsi="Times New Roman" w:cs="Times New Roman"/>
        </w:rPr>
        <w:tab/>
      </w:r>
      <w:r w:rsidR="00BC2DF0" w:rsidRPr="00C6536A">
        <w:rPr>
          <w:rFonts w:ascii="Times New Roman" w:hAnsi="Times New Roman" w:cs="Times New Roman"/>
        </w:rPr>
        <w:tab/>
      </w:r>
      <w:r w:rsidR="00BC2DF0" w:rsidRPr="00C6536A">
        <w:rPr>
          <w:rFonts w:ascii="Times New Roman" w:hAnsi="Times New Roman" w:cs="Times New Roman"/>
        </w:rPr>
        <w:tab/>
      </w:r>
    </w:p>
    <w:sectPr w:rsidR="00775FDE" w:rsidRPr="00C65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40F9"/>
    <w:multiLevelType w:val="multilevel"/>
    <w:tmpl w:val="90FCC088"/>
    <w:lvl w:ilvl="0">
      <w:start w:val="1"/>
      <w:numFmt w:val="bullet"/>
      <w:lvlText w:val=""/>
      <w:lvlJc w:val="left"/>
      <w:pPr>
        <w:tabs>
          <w:tab w:val="num" w:pos="360"/>
        </w:tabs>
        <w:ind w:left="360" w:hanging="360"/>
      </w:pPr>
      <w:rPr>
        <w:rFonts w:ascii="Wingdings" w:hAnsi="Wingdings" w:hint="default"/>
      </w:rPr>
    </w:lvl>
    <w:lvl w:ilvl="1">
      <w:start w:val="7"/>
      <w:numFmt w:val="decimal"/>
      <w:lvlText w:val="%2"/>
      <w:lvlJc w:val="left"/>
      <w:pPr>
        <w:ind w:left="1440" w:hanging="360"/>
      </w:pPr>
      <w:rPr>
        <w:rFonts w:hint="default"/>
      </w:rPr>
    </w:lvl>
    <w:lvl w:ilvl="2">
      <w:start w:val="2"/>
      <w:numFmt w:val="lowerLetter"/>
      <w:lvlText w:val="(%3)"/>
      <w:lvlJc w:val="left"/>
      <w:pPr>
        <w:ind w:left="2340" w:hanging="360"/>
      </w:pPr>
      <w:rPr>
        <w:rFonts w:hint="default"/>
      </w:rPr>
    </w:lvl>
    <w:lvl w:ilvl="3">
      <w:start w:val="2"/>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9EF4415"/>
    <w:multiLevelType w:val="hybridMultilevel"/>
    <w:tmpl w:val="817C06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F165FC9"/>
    <w:multiLevelType w:val="hybridMultilevel"/>
    <w:tmpl w:val="B42CAB06"/>
    <w:lvl w:ilvl="0" w:tplc="35AC986A">
      <w:start w:val="65"/>
      <w:numFmt w:val="decimal"/>
      <w:lvlText w:val="%1."/>
      <w:lvlJc w:val="left"/>
      <w:pPr>
        <w:ind w:left="501" w:hanging="360"/>
      </w:pPr>
      <w:rPr>
        <w:rFonts w:hint="default"/>
        <w:b/>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3"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D51934"/>
    <w:multiLevelType w:val="hybridMultilevel"/>
    <w:tmpl w:val="0F523C9C"/>
    <w:lvl w:ilvl="0" w:tplc="C18C95D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C8808F4"/>
    <w:multiLevelType w:val="hybridMultilevel"/>
    <w:tmpl w:val="492436FC"/>
    <w:lvl w:ilvl="0" w:tplc="0809000F">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5E5355"/>
    <w:multiLevelType w:val="hybridMultilevel"/>
    <w:tmpl w:val="725C9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F63F47"/>
    <w:multiLevelType w:val="hybridMultilevel"/>
    <w:tmpl w:val="B5D8CA3A"/>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9" w15:restartNumberingAfterBreak="0">
    <w:nsid w:val="308D3AFC"/>
    <w:multiLevelType w:val="hybridMultilevel"/>
    <w:tmpl w:val="29E0F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9D069E"/>
    <w:multiLevelType w:val="hybridMultilevel"/>
    <w:tmpl w:val="28E68B5E"/>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11" w15:restartNumberingAfterBreak="0">
    <w:nsid w:val="34391D05"/>
    <w:multiLevelType w:val="hybridMultilevel"/>
    <w:tmpl w:val="E8EC3F66"/>
    <w:lvl w:ilvl="0" w:tplc="9C341C5A">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060F30"/>
    <w:multiLevelType w:val="multilevel"/>
    <w:tmpl w:val="3E8624BE"/>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start w:val="2"/>
      <w:numFmt w:val="lowerLetter"/>
      <w:lvlText w:val="(%3)"/>
      <w:lvlJc w:val="left"/>
      <w:pPr>
        <w:ind w:left="2340" w:hanging="360"/>
      </w:pPr>
      <w:rPr>
        <w:rFonts w:hint="default"/>
      </w:rPr>
    </w:lvl>
    <w:lvl w:ilvl="3">
      <w:start w:val="2"/>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8B77DA6"/>
    <w:multiLevelType w:val="hybridMultilevel"/>
    <w:tmpl w:val="63227436"/>
    <w:lvl w:ilvl="0" w:tplc="92A67B16">
      <w:start w:val="2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E9043F"/>
    <w:multiLevelType w:val="hybridMultilevel"/>
    <w:tmpl w:val="4A3E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91913"/>
    <w:multiLevelType w:val="hybridMultilevel"/>
    <w:tmpl w:val="3F9E1BD8"/>
    <w:lvl w:ilvl="0" w:tplc="D4020248">
      <w:start w:val="39"/>
      <w:numFmt w:val="decimal"/>
      <w:lvlText w:val="%1."/>
      <w:lvlJc w:val="left"/>
      <w:pPr>
        <w:ind w:left="501" w:hanging="360"/>
      </w:pPr>
      <w:rPr>
        <w:rFonts w:hint="default"/>
        <w:b/>
      </w:rPr>
    </w:lvl>
    <w:lvl w:ilvl="1" w:tplc="08090019">
      <w:start w:val="1"/>
      <w:numFmt w:val="lowerLetter"/>
      <w:lvlText w:val="%2."/>
      <w:lvlJc w:val="left"/>
      <w:pPr>
        <w:ind w:left="164" w:hanging="360"/>
      </w:pPr>
    </w:lvl>
    <w:lvl w:ilvl="2" w:tplc="0809001B">
      <w:start w:val="1"/>
      <w:numFmt w:val="lowerRoman"/>
      <w:lvlText w:val="%3."/>
      <w:lvlJc w:val="right"/>
      <w:pPr>
        <w:ind w:left="884" w:hanging="180"/>
      </w:pPr>
    </w:lvl>
    <w:lvl w:ilvl="3" w:tplc="0809000F" w:tentative="1">
      <w:start w:val="1"/>
      <w:numFmt w:val="decimal"/>
      <w:lvlText w:val="%4."/>
      <w:lvlJc w:val="left"/>
      <w:pPr>
        <w:ind w:left="1604" w:hanging="360"/>
      </w:pPr>
    </w:lvl>
    <w:lvl w:ilvl="4" w:tplc="08090019" w:tentative="1">
      <w:start w:val="1"/>
      <w:numFmt w:val="lowerLetter"/>
      <w:lvlText w:val="%5."/>
      <w:lvlJc w:val="left"/>
      <w:pPr>
        <w:ind w:left="2324" w:hanging="360"/>
      </w:pPr>
    </w:lvl>
    <w:lvl w:ilvl="5" w:tplc="0809001B" w:tentative="1">
      <w:start w:val="1"/>
      <w:numFmt w:val="lowerRoman"/>
      <w:lvlText w:val="%6."/>
      <w:lvlJc w:val="right"/>
      <w:pPr>
        <w:ind w:left="3044" w:hanging="180"/>
      </w:pPr>
    </w:lvl>
    <w:lvl w:ilvl="6" w:tplc="0809000F" w:tentative="1">
      <w:start w:val="1"/>
      <w:numFmt w:val="decimal"/>
      <w:lvlText w:val="%7."/>
      <w:lvlJc w:val="left"/>
      <w:pPr>
        <w:ind w:left="3764" w:hanging="360"/>
      </w:pPr>
    </w:lvl>
    <w:lvl w:ilvl="7" w:tplc="08090019" w:tentative="1">
      <w:start w:val="1"/>
      <w:numFmt w:val="lowerLetter"/>
      <w:lvlText w:val="%8."/>
      <w:lvlJc w:val="left"/>
      <w:pPr>
        <w:ind w:left="4484" w:hanging="360"/>
      </w:pPr>
    </w:lvl>
    <w:lvl w:ilvl="8" w:tplc="0809001B" w:tentative="1">
      <w:start w:val="1"/>
      <w:numFmt w:val="lowerRoman"/>
      <w:lvlText w:val="%9."/>
      <w:lvlJc w:val="right"/>
      <w:pPr>
        <w:ind w:left="5204" w:hanging="180"/>
      </w:pPr>
    </w:lvl>
  </w:abstractNum>
  <w:abstractNum w:abstractNumId="16" w15:restartNumberingAfterBreak="0">
    <w:nsid w:val="3D87160B"/>
    <w:multiLevelType w:val="hybridMultilevel"/>
    <w:tmpl w:val="8F146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7F2422"/>
    <w:multiLevelType w:val="hybridMultilevel"/>
    <w:tmpl w:val="C626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96B36"/>
    <w:multiLevelType w:val="hybridMultilevel"/>
    <w:tmpl w:val="6B96D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BF127CF"/>
    <w:multiLevelType w:val="hybridMultilevel"/>
    <w:tmpl w:val="09E4B8E2"/>
    <w:lvl w:ilvl="0" w:tplc="3ED6247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EE268D1"/>
    <w:multiLevelType w:val="hybridMultilevel"/>
    <w:tmpl w:val="0D969F3E"/>
    <w:lvl w:ilvl="0" w:tplc="196C88CA">
      <w:start w:val="7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E90503"/>
    <w:multiLevelType w:val="hybridMultilevel"/>
    <w:tmpl w:val="DDA0015C"/>
    <w:lvl w:ilvl="0" w:tplc="78F0333C">
      <w:start w:val="55"/>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2" w15:restartNumberingAfterBreak="0">
    <w:nsid w:val="4EFB3F6D"/>
    <w:multiLevelType w:val="hybridMultilevel"/>
    <w:tmpl w:val="C1FA043C"/>
    <w:lvl w:ilvl="0" w:tplc="0809000F">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337728"/>
    <w:multiLevelType w:val="hybridMultilevel"/>
    <w:tmpl w:val="3D08C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932762"/>
    <w:multiLevelType w:val="hybridMultilevel"/>
    <w:tmpl w:val="5EEE5B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7C912D1"/>
    <w:multiLevelType w:val="hybridMultilevel"/>
    <w:tmpl w:val="2A6236B2"/>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26" w15:restartNumberingAfterBreak="0">
    <w:nsid w:val="591E2CAB"/>
    <w:multiLevelType w:val="hybridMultilevel"/>
    <w:tmpl w:val="B714FD20"/>
    <w:lvl w:ilvl="0" w:tplc="08090001">
      <w:start w:val="1"/>
      <w:numFmt w:val="bullet"/>
      <w:lvlText w:val=""/>
      <w:lvlJc w:val="left"/>
      <w:pPr>
        <w:ind w:left="2137" w:hanging="360"/>
      </w:pPr>
      <w:rPr>
        <w:rFonts w:ascii="Symbol" w:hAnsi="Symbol"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7" w15:restartNumberingAfterBreak="0">
    <w:nsid w:val="66D24D8D"/>
    <w:multiLevelType w:val="hybridMultilevel"/>
    <w:tmpl w:val="15BC36FA"/>
    <w:lvl w:ilvl="0" w:tplc="884C503A">
      <w:start w:val="79"/>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B06911"/>
    <w:multiLevelType w:val="hybridMultilevel"/>
    <w:tmpl w:val="004EE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FB37075"/>
    <w:multiLevelType w:val="hybridMultilevel"/>
    <w:tmpl w:val="09CE83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3AA0798"/>
    <w:multiLevelType w:val="multilevel"/>
    <w:tmpl w:val="E8C0BF80"/>
    <w:lvl w:ilvl="0">
      <w:start w:val="1"/>
      <w:numFmt w:val="bullet"/>
      <w:lvlText w:val=""/>
      <w:lvlJc w:val="left"/>
      <w:pPr>
        <w:tabs>
          <w:tab w:val="num" w:pos="720"/>
        </w:tabs>
        <w:ind w:left="720" w:hanging="360"/>
      </w:pPr>
      <w:rPr>
        <w:rFonts w:ascii="Symbol" w:hAnsi="Symbol" w:hint="default"/>
      </w:rPr>
    </w:lvl>
    <w:lvl w:ilvl="1">
      <w:start w:val="7"/>
      <w:numFmt w:val="decimal"/>
      <w:lvlText w:val="%2"/>
      <w:lvlJc w:val="left"/>
      <w:pPr>
        <w:ind w:left="1800" w:hanging="360"/>
      </w:pPr>
      <w:rPr>
        <w:rFonts w:hint="default"/>
      </w:rPr>
    </w:lvl>
    <w:lvl w:ilvl="2">
      <w:start w:val="2"/>
      <w:numFmt w:val="lowerLetter"/>
      <w:lvlText w:val="(%3)"/>
      <w:lvlJc w:val="left"/>
      <w:pPr>
        <w:ind w:left="2700" w:hanging="360"/>
      </w:pPr>
      <w:rPr>
        <w:rFonts w:hint="default"/>
      </w:rPr>
    </w:lvl>
    <w:lvl w:ilvl="3">
      <w:start w:val="2"/>
      <w:numFmt w:val="lowerRoman"/>
      <w:lvlText w:val="(%4)"/>
      <w:lvlJc w:val="left"/>
      <w:pPr>
        <w:ind w:left="3600" w:hanging="72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15:restartNumberingAfterBreak="0">
    <w:nsid w:val="76130F6E"/>
    <w:multiLevelType w:val="hybridMultilevel"/>
    <w:tmpl w:val="6A94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
  </w:num>
  <w:num w:numId="3">
    <w:abstractNumId w:val="19"/>
  </w:num>
  <w:num w:numId="4">
    <w:abstractNumId w:val="4"/>
  </w:num>
  <w:num w:numId="5">
    <w:abstractNumId w:val="24"/>
  </w:num>
  <w:num w:numId="6">
    <w:abstractNumId w:val="11"/>
  </w:num>
  <w:num w:numId="7">
    <w:abstractNumId w:val="12"/>
  </w:num>
  <w:num w:numId="8">
    <w:abstractNumId w:val="5"/>
  </w:num>
  <w:num w:numId="9">
    <w:abstractNumId w:val="7"/>
  </w:num>
  <w:num w:numId="10">
    <w:abstractNumId w:val="8"/>
  </w:num>
  <w:num w:numId="11">
    <w:abstractNumId w:val="26"/>
  </w:num>
  <w:num w:numId="12">
    <w:abstractNumId w:val="13"/>
  </w:num>
  <w:num w:numId="13">
    <w:abstractNumId w:val="22"/>
  </w:num>
  <w:num w:numId="14">
    <w:abstractNumId w:val="18"/>
  </w:num>
  <w:num w:numId="15">
    <w:abstractNumId w:val="6"/>
  </w:num>
  <w:num w:numId="16">
    <w:abstractNumId w:val="15"/>
  </w:num>
  <w:num w:numId="17">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8"/>
  </w:num>
  <w:num w:numId="20">
    <w:abstractNumId w:val="21"/>
  </w:num>
  <w:num w:numId="21">
    <w:abstractNumId w:val="25"/>
  </w:num>
  <w:num w:numId="22">
    <w:abstractNumId w:val="23"/>
  </w:num>
  <w:num w:numId="23">
    <w:abstractNumId w:val="5"/>
  </w:num>
  <w:num w:numId="24">
    <w:abstractNumId w:val="2"/>
  </w:num>
  <w:num w:numId="25">
    <w:abstractNumId w:val="29"/>
  </w:num>
  <w:num w:numId="26">
    <w:abstractNumId w:val="17"/>
  </w:num>
  <w:num w:numId="27">
    <w:abstractNumId w:val="9"/>
  </w:num>
  <w:num w:numId="28">
    <w:abstractNumId w:val="14"/>
  </w:num>
  <w:num w:numId="29">
    <w:abstractNumId w:val="20"/>
  </w:num>
  <w:num w:numId="30">
    <w:abstractNumId w:val="27"/>
  </w:num>
  <w:num w:numId="31">
    <w:abstractNumId w:val="28"/>
  </w:num>
  <w:num w:numId="32">
    <w:abstractNumId w:val="16"/>
  </w:num>
  <w:num w:numId="33">
    <w:abstractNumId w:val="31"/>
  </w:num>
  <w:num w:numId="34">
    <w:abstractNumId w:val="0"/>
  </w:num>
  <w:num w:numId="35">
    <w:abstractNumId w:val="30"/>
  </w:num>
  <w:num w:numId="36">
    <w:abstractNumId w:val="5"/>
  </w:num>
  <w:num w:numId="37">
    <w:abstractNumId w:val="31"/>
  </w:num>
  <w:num w:numId="38">
    <w:abstractNumId w:val="5"/>
  </w:num>
  <w:num w:numId="39">
    <w:abstractNumId w:val="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35D67"/>
    <w:rsid w:val="000421A9"/>
    <w:rsid w:val="00114A93"/>
    <w:rsid w:val="0012118F"/>
    <w:rsid w:val="001353C0"/>
    <w:rsid w:val="001615E3"/>
    <w:rsid w:val="0016299A"/>
    <w:rsid w:val="0017699F"/>
    <w:rsid w:val="0019196E"/>
    <w:rsid w:val="001F42EC"/>
    <w:rsid w:val="00206936"/>
    <w:rsid w:val="00211EBD"/>
    <w:rsid w:val="00225959"/>
    <w:rsid w:val="00237B6F"/>
    <w:rsid w:val="00250B3E"/>
    <w:rsid w:val="002535A1"/>
    <w:rsid w:val="00263D04"/>
    <w:rsid w:val="0027098D"/>
    <w:rsid w:val="00275416"/>
    <w:rsid w:val="0028686D"/>
    <w:rsid w:val="002B35CC"/>
    <w:rsid w:val="002B3636"/>
    <w:rsid w:val="002D0956"/>
    <w:rsid w:val="002D52F3"/>
    <w:rsid w:val="002E6753"/>
    <w:rsid w:val="002F1A1D"/>
    <w:rsid w:val="003100E2"/>
    <w:rsid w:val="00312B6E"/>
    <w:rsid w:val="00347379"/>
    <w:rsid w:val="00376BEB"/>
    <w:rsid w:val="00381F2E"/>
    <w:rsid w:val="003E13DD"/>
    <w:rsid w:val="003F5BD8"/>
    <w:rsid w:val="00407A39"/>
    <w:rsid w:val="004157AF"/>
    <w:rsid w:val="004159F0"/>
    <w:rsid w:val="004368A0"/>
    <w:rsid w:val="004407DD"/>
    <w:rsid w:val="00446389"/>
    <w:rsid w:val="00450920"/>
    <w:rsid w:val="00464421"/>
    <w:rsid w:val="0048557B"/>
    <w:rsid w:val="004B2C52"/>
    <w:rsid w:val="004B5706"/>
    <w:rsid w:val="004C59B8"/>
    <w:rsid w:val="005003C4"/>
    <w:rsid w:val="00551AD9"/>
    <w:rsid w:val="00561412"/>
    <w:rsid w:val="00567578"/>
    <w:rsid w:val="005730E6"/>
    <w:rsid w:val="005B6B7A"/>
    <w:rsid w:val="005E672C"/>
    <w:rsid w:val="0061568D"/>
    <w:rsid w:val="00616CB7"/>
    <w:rsid w:val="00632F80"/>
    <w:rsid w:val="006362B9"/>
    <w:rsid w:val="006507E4"/>
    <w:rsid w:val="006515D6"/>
    <w:rsid w:val="006A5676"/>
    <w:rsid w:val="006B2569"/>
    <w:rsid w:val="006C1A8A"/>
    <w:rsid w:val="006C4C28"/>
    <w:rsid w:val="006C669E"/>
    <w:rsid w:val="006F15B8"/>
    <w:rsid w:val="007072C0"/>
    <w:rsid w:val="0076215F"/>
    <w:rsid w:val="00763EDD"/>
    <w:rsid w:val="00775FDE"/>
    <w:rsid w:val="007811AB"/>
    <w:rsid w:val="00786227"/>
    <w:rsid w:val="007A5B5B"/>
    <w:rsid w:val="007B4BE0"/>
    <w:rsid w:val="00812D61"/>
    <w:rsid w:val="00813D6A"/>
    <w:rsid w:val="008146FE"/>
    <w:rsid w:val="00816CD3"/>
    <w:rsid w:val="008363CF"/>
    <w:rsid w:val="0088015E"/>
    <w:rsid w:val="008A606B"/>
    <w:rsid w:val="008D0B37"/>
    <w:rsid w:val="008E70E8"/>
    <w:rsid w:val="00946563"/>
    <w:rsid w:val="00965903"/>
    <w:rsid w:val="009867AC"/>
    <w:rsid w:val="00997C15"/>
    <w:rsid w:val="00997DC6"/>
    <w:rsid w:val="009A76DB"/>
    <w:rsid w:val="009B6C92"/>
    <w:rsid w:val="009C32F3"/>
    <w:rsid w:val="009D6FCC"/>
    <w:rsid w:val="009E2B33"/>
    <w:rsid w:val="00A04BA7"/>
    <w:rsid w:val="00A10D6B"/>
    <w:rsid w:val="00A116BD"/>
    <w:rsid w:val="00A2415F"/>
    <w:rsid w:val="00A40D95"/>
    <w:rsid w:val="00AB4A2E"/>
    <w:rsid w:val="00AC2774"/>
    <w:rsid w:val="00AD4268"/>
    <w:rsid w:val="00AE3EBC"/>
    <w:rsid w:val="00B16572"/>
    <w:rsid w:val="00B37361"/>
    <w:rsid w:val="00B53E15"/>
    <w:rsid w:val="00B661A0"/>
    <w:rsid w:val="00B71BE1"/>
    <w:rsid w:val="00B975B4"/>
    <w:rsid w:val="00BA2998"/>
    <w:rsid w:val="00BC2DF0"/>
    <w:rsid w:val="00BC6CBB"/>
    <w:rsid w:val="00C14A57"/>
    <w:rsid w:val="00C521BF"/>
    <w:rsid w:val="00C53551"/>
    <w:rsid w:val="00C6536A"/>
    <w:rsid w:val="00C86856"/>
    <w:rsid w:val="00C96E11"/>
    <w:rsid w:val="00CD199B"/>
    <w:rsid w:val="00CD3EE5"/>
    <w:rsid w:val="00CE00E0"/>
    <w:rsid w:val="00D129F5"/>
    <w:rsid w:val="00D36FE9"/>
    <w:rsid w:val="00D954E4"/>
    <w:rsid w:val="00DA796F"/>
    <w:rsid w:val="00DC0BD5"/>
    <w:rsid w:val="00DC2484"/>
    <w:rsid w:val="00E05E79"/>
    <w:rsid w:val="00E06FCF"/>
    <w:rsid w:val="00E45DBA"/>
    <w:rsid w:val="00E612C8"/>
    <w:rsid w:val="00E648AE"/>
    <w:rsid w:val="00E77F96"/>
    <w:rsid w:val="00EC50BC"/>
    <w:rsid w:val="00ED321F"/>
    <w:rsid w:val="00ED78C9"/>
    <w:rsid w:val="00F004A5"/>
    <w:rsid w:val="00F4091A"/>
    <w:rsid w:val="00F438F1"/>
    <w:rsid w:val="00F72996"/>
    <w:rsid w:val="00FB0002"/>
    <w:rsid w:val="00FB6841"/>
    <w:rsid w:val="00FE499D"/>
    <w:rsid w:val="00FF0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FB96"/>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 w:type="character" w:styleId="CommentReference">
    <w:name w:val="annotation reference"/>
    <w:basedOn w:val="DefaultParagraphFont"/>
    <w:uiPriority w:val="99"/>
    <w:semiHidden/>
    <w:unhideWhenUsed/>
    <w:rsid w:val="004157AF"/>
    <w:rPr>
      <w:sz w:val="16"/>
      <w:szCs w:val="16"/>
    </w:rPr>
  </w:style>
  <w:style w:type="paragraph" w:styleId="CommentText">
    <w:name w:val="annotation text"/>
    <w:basedOn w:val="Normal"/>
    <w:link w:val="CommentTextChar"/>
    <w:uiPriority w:val="99"/>
    <w:semiHidden/>
    <w:unhideWhenUsed/>
    <w:rsid w:val="004157AF"/>
    <w:pPr>
      <w:spacing w:line="240" w:lineRule="auto"/>
    </w:pPr>
    <w:rPr>
      <w:sz w:val="20"/>
      <w:szCs w:val="20"/>
    </w:rPr>
  </w:style>
  <w:style w:type="character" w:customStyle="1" w:styleId="CommentTextChar">
    <w:name w:val="Comment Text Char"/>
    <w:basedOn w:val="DefaultParagraphFont"/>
    <w:link w:val="CommentText"/>
    <w:uiPriority w:val="99"/>
    <w:semiHidden/>
    <w:rsid w:val="004157AF"/>
    <w:rPr>
      <w:sz w:val="20"/>
      <w:szCs w:val="20"/>
    </w:rPr>
  </w:style>
  <w:style w:type="paragraph" w:styleId="CommentSubject">
    <w:name w:val="annotation subject"/>
    <w:basedOn w:val="CommentText"/>
    <w:next w:val="CommentText"/>
    <w:link w:val="CommentSubjectChar"/>
    <w:uiPriority w:val="99"/>
    <w:semiHidden/>
    <w:unhideWhenUsed/>
    <w:rsid w:val="004157AF"/>
    <w:rPr>
      <w:b/>
      <w:bCs/>
    </w:rPr>
  </w:style>
  <w:style w:type="character" w:customStyle="1" w:styleId="CommentSubjectChar">
    <w:name w:val="Comment Subject Char"/>
    <w:basedOn w:val="CommentTextChar"/>
    <w:link w:val="CommentSubject"/>
    <w:uiPriority w:val="99"/>
    <w:semiHidden/>
    <w:rsid w:val="004157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48266">
      <w:bodyDiv w:val="1"/>
      <w:marLeft w:val="0"/>
      <w:marRight w:val="0"/>
      <w:marTop w:val="0"/>
      <w:marBottom w:val="0"/>
      <w:divBdr>
        <w:top w:val="none" w:sz="0" w:space="0" w:color="auto"/>
        <w:left w:val="none" w:sz="0" w:space="0" w:color="auto"/>
        <w:bottom w:val="none" w:sz="0" w:space="0" w:color="auto"/>
        <w:right w:val="none" w:sz="0" w:space="0" w:color="auto"/>
      </w:divBdr>
    </w:div>
    <w:div w:id="441805084">
      <w:bodyDiv w:val="1"/>
      <w:marLeft w:val="0"/>
      <w:marRight w:val="0"/>
      <w:marTop w:val="0"/>
      <w:marBottom w:val="0"/>
      <w:divBdr>
        <w:top w:val="none" w:sz="0" w:space="0" w:color="auto"/>
        <w:left w:val="none" w:sz="0" w:space="0" w:color="auto"/>
        <w:bottom w:val="none" w:sz="0" w:space="0" w:color="auto"/>
        <w:right w:val="none" w:sz="0" w:space="0" w:color="auto"/>
      </w:divBdr>
    </w:div>
    <w:div w:id="820930123">
      <w:bodyDiv w:val="1"/>
      <w:marLeft w:val="0"/>
      <w:marRight w:val="0"/>
      <w:marTop w:val="0"/>
      <w:marBottom w:val="0"/>
      <w:divBdr>
        <w:top w:val="none" w:sz="0" w:space="0" w:color="auto"/>
        <w:left w:val="none" w:sz="0" w:space="0" w:color="auto"/>
        <w:bottom w:val="none" w:sz="0" w:space="0" w:color="auto"/>
        <w:right w:val="none" w:sz="0" w:space="0" w:color="auto"/>
      </w:divBdr>
    </w:div>
    <w:div w:id="946547026">
      <w:bodyDiv w:val="1"/>
      <w:marLeft w:val="0"/>
      <w:marRight w:val="0"/>
      <w:marTop w:val="0"/>
      <w:marBottom w:val="0"/>
      <w:divBdr>
        <w:top w:val="none" w:sz="0" w:space="0" w:color="auto"/>
        <w:left w:val="none" w:sz="0" w:space="0" w:color="auto"/>
        <w:bottom w:val="none" w:sz="0" w:space="0" w:color="auto"/>
        <w:right w:val="none" w:sz="0" w:space="0" w:color="auto"/>
      </w:divBdr>
    </w:div>
    <w:div w:id="1125661838">
      <w:bodyDiv w:val="1"/>
      <w:marLeft w:val="0"/>
      <w:marRight w:val="0"/>
      <w:marTop w:val="0"/>
      <w:marBottom w:val="0"/>
      <w:divBdr>
        <w:top w:val="none" w:sz="0" w:space="0" w:color="auto"/>
        <w:left w:val="none" w:sz="0" w:space="0" w:color="auto"/>
        <w:bottom w:val="none" w:sz="0" w:space="0" w:color="auto"/>
        <w:right w:val="none" w:sz="0" w:space="0" w:color="auto"/>
      </w:divBdr>
    </w:div>
    <w:div w:id="1233736679">
      <w:bodyDiv w:val="1"/>
      <w:marLeft w:val="0"/>
      <w:marRight w:val="0"/>
      <w:marTop w:val="0"/>
      <w:marBottom w:val="0"/>
      <w:divBdr>
        <w:top w:val="none" w:sz="0" w:space="0" w:color="auto"/>
        <w:left w:val="none" w:sz="0" w:space="0" w:color="auto"/>
        <w:bottom w:val="none" w:sz="0" w:space="0" w:color="auto"/>
        <w:right w:val="none" w:sz="0" w:space="0" w:color="auto"/>
      </w:divBdr>
    </w:div>
    <w:div w:id="1705448210">
      <w:bodyDiv w:val="1"/>
      <w:marLeft w:val="0"/>
      <w:marRight w:val="0"/>
      <w:marTop w:val="0"/>
      <w:marBottom w:val="0"/>
      <w:divBdr>
        <w:top w:val="none" w:sz="0" w:space="0" w:color="auto"/>
        <w:left w:val="none" w:sz="0" w:space="0" w:color="auto"/>
        <w:bottom w:val="none" w:sz="0" w:space="0" w:color="auto"/>
        <w:right w:val="none" w:sz="0" w:space="0" w:color="auto"/>
      </w:divBdr>
    </w:div>
    <w:div w:id="18935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licaccess.cotswold.gov.uk/online-applications/applicationDetails.do?keyVal=QK52FGFIMB200&amp;activeTab=summ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4</cp:revision>
  <cp:lastPrinted>2020-03-12T08:55:00Z</cp:lastPrinted>
  <dcterms:created xsi:type="dcterms:W3CDTF">2020-12-18T12:53:00Z</dcterms:created>
  <dcterms:modified xsi:type="dcterms:W3CDTF">2021-01-21T11:15:00Z</dcterms:modified>
</cp:coreProperties>
</file>