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7610" w14:textId="3E0433F4" w:rsidR="00624F9D" w:rsidRDefault="00624F9D" w:rsidP="00624F9D">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en-GB"/>
        </w:rPr>
      </w:pPr>
      <w:r w:rsidRPr="00624F9D">
        <w:rPr>
          <w:rFonts w:ascii="Times New Roman" w:eastAsia="Times New Roman" w:hAnsi="Times New Roman" w:cs="Times New Roman"/>
          <w:b/>
          <w:bCs/>
          <w:color w:val="000000"/>
          <w:kern w:val="36"/>
          <w:sz w:val="20"/>
          <w:szCs w:val="20"/>
          <w:lang w:eastAsia="en-GB"/>
        </w:rPr>
        <w:t>ODDINGTON PARISH CO</w:t>
      </w:r>
      <w:r w:rsidR="00D212E8">
        <w:rPr>
          <w:rFonts w:ascii="Times New Roman" w:eastAsia="Times New Roman" w:hAnsi="Times New Roman" w:cs="Times New Roman"/>
          <w:b/>
          <w:bCs/>
          <w:color w:val="000000"/>
          <w:kern w:val="36"/>
          <w:sz w:val="20"/>
          <w:szCs w:val="20"/>
          <w:lang w:eastAsia="en-GB"/>
        </w:rPr>
        <w:t>UNCIL: RISK MANAGEMENT</w:t>
      </w:r>
      <w:r w:rsidR="00A46244">
        <w:rPr>
          <w:rFonts w:ascii="Times New Roman" w:eastAsia="Times New Roman" w:hAnsi="Times New Roman" w:cs="Times New Roman"/>
          <w:b/>
          <w:bCs/>
          <w:color w:val="000000"/>
          <w:kern w:val="36"/>
          <w:sz w:val="20"/>
          <w:szCs w:val="20"/>
          <w:lang w:eastAsia="en-GB"/>
        </w:rPr>
        <w:t xml:space="preserve"> POLICY:</w:t>
      </w:r>
      <w:r w:rsidR="00D212E8">
        <w:rPr>
          <w:rFonts w:ascii="Times New Roman" w:eastAsia="Times New Roman" w:hAnsi="Times New Roman" w:cs="Times New Roman"/>
          <w:b/>
          <w:bCs/>
          <w:color w:val="000000"/>
          <w:kern w:val="36"/>
          <w:sz w:val="20"/>
          <w:szCs w:val="20"/>
          <w:lang w:eastAsia="en-GB"/>
        </w:rPr>
        <w:t xml:space="preserve"> </w:t>
      </w:r>
      <w:r w:rsidR="007E2CD4">
        <w:rPr>
          <w:rFonts w:ascii="Times New Roman" w:eastAsia="Times New Roman" w:hAnsi="Times New Roman" w:cs="Times New Roman"/>
          <w:b/>
          <w:bCs/>
          <w:color w:val="000000"/>
          <w:kern w:val="36"/>
          <w:sz w:val="20"/>
          <w:szCs w:val="20"/>
          <w:lang w:eastAsia="en-GB"/>
        </w:rPr>
        <w:t>December 2025</w:t>
      </w:r>
    </w:p>
    <w:p w14:paraId="18342718" w14:textId="77777777" w:rsidR="00333EF6" w:rsidRDefault="00333EF6" w:rsidP="00624F9D">
      <w:pPr>
        <w:shd w:val="clear" w:color="auto" w:fill="FFFFFF"/>
        <w:spacing w:after="0" w:line="240" w:lineRule="auto"/>
        <w:outlineLvl w:val="0"/>
        <w:rPr>
          <w:rFonts w:ascii="Times New Roman" w:eastAsia="Times New Roman" w:hAnsi="Times New Roman" w:cs="Times New Roman"/>
          <w:b/>
          <w:bCs/>
          <w:color w:val="000000"/>
          <w:kern w:val="36"/>
          <w:sz w:val="20"/>
          <w:szCs w:val="20"/>
          <w:lang w:eastAsia="en-GB"/>
        </w:rPr>
      </w:pPr>
    </w:p>
    <w:p w14:paraId="23CC910C" w14:textId="77777777" w:rsidR="00333EF6" w:rsidRDefault="00333EF6" w:rsidP="00333EF6">
      <w:pPr>
        <w:shd w:val="clear" w:color="auto" w:fill="FFFFFF"/>
        <w:spacing w:after="0" w:line="240" w:lineRule="auto"/>
        <w:jc w:val="both"/>
        <w:outlineLvl w:val="0"/>
      </w:pPr>
      <w:r>
        <w:t xml:space="preserve">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 the people it works with and provides services for; and to protect the </w:t>
      </w:r>
      <w:r w:rsidR="00A46244">
        <w:t>assets</w:t>
      </w:r>
      <w:r>
        <w:t xml:space="preserve"> for which it is responsible. </w:t>
      </w:r>
    </w:p>
    <w:p w14:paraId="79E53E37" w14:textId="77777777" w:rsidR="00333EF6" w:rsidRDefault="00333EF6" w:rsidP="00333EF6">
      <w:pPr>
        <w:shd w:val="clear" w:color="auto" w:fill="FFFFFF"/>
        <w:spacing w:after="0" w:line="240" w:lineRule="auto"/>
        <w:jc w:val="both"/>
        <w:outlineLvl w:val="0"/>
      </w:pPr>
    </w:p>
    <w:p w14:paraId="6A90C168" w14:textId="77777777" w:rsidR="00333EF6" w:rsidRDefault="00333EF6" w:rsidP="00333EF6">
      <w:pPr>
        <w:shd w:val="clear" w:color="auto" w:fill="FFFFFF"/>
        <w:spacing w:after="0" w:line="240" w:lineRule="auto"/>
        <w:jc w:val="both"/>
        <w:outlineLvl w:val="0"/>
      </w:pPr>
      <w:r>
        <w:t xml:space="preserve">The council is aware that some risks cannot be eliminated fully and has in place a strategy that provides a structured approach to managing risk and including where necessary, the introduction of internal controls and/or appropriate use of insurance cover. </w:t>
      </w:r>
    </w:p>
    <w:p w14:paraId="4E58B5AE" w14:textId="77777777" w:rsidR="00333EF6" w:rsidRDefault="00333EF6" w:rsidP="00333EF6">
      <w:pPr>
        <w:shd w:val="clear" w:color="auto" w:fill="FFFFFF"/>
        <w:spacing w:after="0" w:line="240" w:lineRule="auto"/>
        <w:jc w:val="both"/>
        <w:outlineLvl w:val="0"/>
      </w:pPr>
    </w:p>
    <w:p w14:paraId="3C3EBA90" w14:textId="77777777" w:rsidR="00333EF6" w:rsidRPr="00F70BD4" w:rsidRDefault="00333EF6" w:rsidP="00624F9D">
      <w:pPr>
        <w:shd w:val="clear" w:color="auto" w:fill="FFFFFF"/>
        <w:spacing w:after="0" w:line="240" w:lineRule="auto"/>
        <w:outlineLvl w:val="0"/>
        <w:rPr>
          <w:b/>
        </w:rPr>
      </w:pPr>
      <w:r w:rsidRPr="00F70BD4">
        <w:rPr>
          <w:b/>
        </w:rPr>
        <w:t xml:space="preserve">Objectives </w:t>
      </w:r>
    </w:p>
    <w:p w14:paraId="4D8804CC" w14:textId="77777777" w:rsidR="00333EF6" w:rsidRDefault="00333EF6" w:rsidP="00624F9D">
      <w:pPr>
        <w:shd w:val="clear" w:color="auto" w:fill="FFFFFF"/>
        <w:spacing w:after="0" w:line="240" w:lineRule="auto"/>
        <w:outlineLvl w:val="0"/>
      </w:pPr>
      <w:r>
        <w:t xml:space="preserve">The objectives of the risk management policy are to: </w:t>
      </w:r>
    </w:p>
    <w:p w14:paraId="762CE1D2" w14:textId="77777777" w:rsidR="00333EF6" w:rsidRDefault="00333EF6" w:rsidP="00624F9D">
      <w:pPr>
        <w:shd w:val="clear" w:color="auto" w:fill="FFFFFF"/>
        <w:spacing w:after="0" w:line="240" w:lineRule="auto"/>
        <w:outlineLvl w:val="0"/>
      </w:pPr>
      <w:r>
        <w:t xml:space="preserve">• Manage risk in accordance with best practice and legislative requirements </w:t>
      </w:r>
    </w:p>
    <w:p w14:paraId="32E01BB8" w14:textId="77777777" w:rsidR="00333EF6" w:rsidRDefault="00333EF6" w:rsidP="00624F9D">
      <w:pPr>
        <w:shd w:val="clear" w:color="auto" w:fill="FFFFFF"/>
        <w:spacing w:after="0" w:line="240" w:lineRule="auto"/>
        <w:outlineLvl w:val="0"/>
      </w:pPr>
      <w:r>
        <w:t xml:space="preserve">• Minimise loss, disruption, injury and damages </w:t>
      </w:r>
    </w:p>
    <w:p w14:paraId="5A942102" w14:textId="77777777" w:rsidR="00333EF6" w:rsidRDefault="00333EF6" w:rsidP="00624F9D">
      <w:pPr>
        <w:shd w:val="clear" w:color="auto" w:fill="FFFFFF"/>
        <w:spacing w:after="0" w:line="240" w:lineRule="auto"/>
        <w:outlineLvl w:val="0"/>
      </w:pPr>
      <w:r>
        <w:t xml:space="preserve">• Inform policy and operational decisions by identifying risks and their likely impact </w:t>
      </w:r>
    </w:p>
    <w:p w14:paraId="7FC32848" w14:textId="77777777" w:rsidR="00333EF6" w:rsidRDefault="00333EF6" w:rsidP="00624F9D">
      <w:pPr>
        <w:shd w:val="clear" w:color="auto" w:fill="FFFFFF"/>
        <w:spacing w:after="0" w:line="240" w:lineRule="auto"/>
        <w:outlineLvl w:val="0"/>
      </w:pPr>
      <w:r>
        <w:t xml:space="preserve">• Raise awareness of the need for risk management </w:t>
      </w:r>
    </w:p>
    <w:p w14:paraId="7CED5B32" w14:textId="77777777" w:rsidR="00333EF6" w:rsidRDefault="00333EF6" w:rsidP="00624F9D">
      <w:pPr>
        <w:shd w:val="clear" w:color="auto" w:fill="FFFFFF"/>
        <w:spacing w:after="0" w:line="240" w:lineRule="auto"/>
        <w:outlineLvl w:val="0"/>
      </w:pPr>
    </w:p>
    <w:p w14:paraId="38D095E9" w14:textId="77777777" w:rsidR="00333EF6" w:rsidRDefault="00333EF6" w:rsidP="00624F9D">
      <w:pPr>
        <w:shd w:val="clear" w:color="auto" w:fill="FFFFFF"/>
        <w:spacing w:after="0" w:line="240" w:lineRule="auto"/>
        <w:outlineLvl w:val="0"/>
      </w:pPr>
      <w:r>
        <w:t xml:space="preserve">These objectives will be achieved by: </w:t>
      </w:r>
    </w:p>
    <w:p w14:paraId="3513D227" w14:textId="77777777" w:rsidR="00333EF6" w:rsidRDefault="00333EF6" w:rsidP="00624F9D">
      <w:pPr>
        <w:shd w:val="clear" w:color="auto" w:fill="FFFFFF"/>
        <w:spacing w:after="0" w:line="240" w:lineRule="auto"/>
        <w:outlineLvl w:val="0"/>
      </w:pPr>
      <w:r>
        <w:t xml:space="preserve">• Identification of risk </w:t>
      </w:r>
    </w:p>
    <w:p w14:paraId="5471F915" w14:textId="77777777" w:rsidR="00333EF6" w:rsidRDefault="00333EF6" w:rsidP="00624F9D">
      <w:pPr>
        <w:shd w:val="clear" w:color="auto" w:fill="FFFFFF"/>
        <w:spacing w:after="0" w:line="240" w:lineRule="auto"/>
        <w:outlineLvl w:val="0"/>
      </w:pPr>
      <w:r>
        <w:t xml:space="preserve">• Undertaking risk assessments </w:t>
      </w:r>
    </w:p>
    <w:p w14:paraId="336D8F71" w14:textId="77777777" w:rsidR="00333EF6" w:rsidRDefault="00333EF6" w:rsidP="00624F9D">
      <w:pPr>
        <w:shd w:val="clear" w:color="auto" w:fill="FFFFFF"/>
        <w:spacing w:after="0" w:line="240" w:lineRule="auto"/>
        <w:outlineLvl w:val="0"/>
      </w:pPr>
      <w:r>
        <w:t xml:space="preserve">• Managing the risk and recording actions </w:t>
      </w:r>
    </w:p>
    <w:p w14:paraId="0D24C2B6" w14:textId="77777777" w:rsidR="00333EF6" w:rsidRDefault="00333EF6" w:rsidP="00624F9D">
      <w:pPr>
        <w:shd w:val="clear" w:color="auto" w:fill="FFFFFF"/>
        <w:spacing w:after="0" w:line="240" w:lineRule="auto"/>
        <w:outlineLvl w:val="0"/>
      </w:pPr>
      <w:r>
        <w:t xml:space="preserve">• Incorporating risk management considerations into council processes </w:t>
      </w:r>
    </w:p>
    <w:p w14:paraId="564E7FBB" w14:textId="77777777" w:rsidR="00333EF6" w:rsidRDefault="00333EF6" w:rsidP="00624F9D">
      <w:pPr>
        <w:shd w:val="clear" w:color="auto" w:fill="FFFFFF"/>
        <w:spacing w:after="0" w:line="240" w:lineRule="auto"/>
        <w:outlineLvl w:val="0"/>
      </w:pPr>
      <w:r>
        <w:t>• Effective communication with, and active involvement of, employees</w:t>
      </w:r>
    </w:p>
    <w:p w14:paraId="1C870AF1" w14:textId="77777777" w:rsidR="00A46244" w:rsidRDefault="00A46244" w:rsidP="00624F9D">
      <w:pPr>
        <w:shd w:val="clear" w:color="auto" w:fill="FFFFFF"/>
        <w:spacing w:after="0" w:line="240" w:lineRule="auto"/>
        <w:outlineLvl w:val="0"/>
      </w:pPr>
    </w:p>
    <w:p w14:paraId="03BB8982" w14:textId="77777777" w:rsidR="00A46244" w:rsidRPr="00F70BD4" w:rsidRDefault="00A46244" w:rsidP="00624F9D">
      <w:pPr>
        <w:shd w:val="clear" w:color="auto" w:fill="FFFFFF"/>
        <w:spacing w:after="0" w:line="240" w:lineRule="auto"/>
        <w:outlineLvl w:val="0"/>
        <w:rPr>
          <w:rFonts w:ascii="Helvetica" w:eastAsia="Times New Roman" w:hAnsi="Helvetica" w:cs="Helvetica"/>
          <w:b/>
          <w:bCs/>
          <w:color w:val="000000"/>
          <w:kern w:val="36"/>
          <w:sz w:val="48"/>
          <w:szCs w:val="48"/>
          <w:lang w:eastAsia="en-GB"/>
        </w:rPr>
      </w:pPr>
      <w:r w:rsidRPr="00F70BD4">
        <w:rPr>
          <w:b/>
        </w:rPr>
        <w:t>The Risk Register</w:t>
      </w:r>
    </w:p>
    <w:p w14:paraId="4C96FE6B"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2829"/>
        <w:gridCol w:w="767"/>
        <w:gridCol w:w="4214"/>
      </w:tblGrid>
      <w:tr w:rsidR="00624F9D" w:rsidRPr="00624F9D" w14:paraId="10096B8E" w14:textId="77777777" w:rsidTr="00624F9D">
        <w:tc>
          <w:tcPr>
            <w:tcW w:w="124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7AB1F9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5AE6EF9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Area</w:t>
            </w:r>
          </w:p>
        </w:tc>
        <w:tc>
          <w:tcPr>
            <w:tcW w:w="4395" w:type="dxa"/>
            <w:tcBorders>
              <w:top w:val="single" w:sz="8" w:space="0" w:color="auto"/>
              <w:left w:val="nil"/>
              <w:bottom w:val="nil"/>
              <w:right w:val="single" w:sz="8" w:space="0" w:color="auto"/>
            </w:tcBorders>
            <w:tcMar>
              <w:top w:w="0" w:type="dxa"/>
              <w:left w:w="108" w:type="dxa"/>
              <w:bottom w:w="0" w:type="dxa"/>
              <w:right w:w="108" w:type="dxa"/>
            </w:tcMar>
            <w:hideMark/>
          </w:tcPr>
          <w:p w14:paraId="68816B1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47F6FE6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Risk</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14:paraId="698B224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19AE6AE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Level</w:t>
            </w:r>
          </w:p>
        </w:tc>
        <w:tc>
          <w:tcPr>
            <w:tcW w:w="7088" w:type="dxa"/>
            <w:tcBorders>
              <w:top w:val="single" w:sz="8" w:space="0" w:color="auto"/>
              <w:left w:val="nil"/>
              <w:bottom w:val="nil"/>
              <w:right w:val="single" w:sz="8" w:space="0" w:color="auto"/>
            </w:tcBorders>
            <w:tcMar>
              <w:top w:w="0" w:type="dxa"/>
              <w:left w:w="108" w:type="dxa"/>
              <w:bottom w:w="0" w:type="dxa"/>
              <w:right w:w="108" w:type="dxa"/>
            </w:tcMar>
            <w:hideMark/>
          </w:tcPr>
          <w:p w14:paraId="53484F2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w:t>
            </w:r>
          </w:p>
          <w:p w14:paraId="181245B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b/>
                <w:bCs/>
                <w:sz w:val="20"/>
                <w:szCs w:val="20"/>
                <w:lang w:eastAsia="en-GB"/>
              </w:rPr>
              <w:t xml:space="preserve">Controls        </w:t>
            </w:r>
          </w:p>
        </w:tc>
      </w:tr>
      <w:tr w:rsidR="00624F9D" w:rsidRPr="00624F9D" w14:paraId="19B894A9"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546FD38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11354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DA696F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3AF9BC4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55638AF1"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BD8F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022F066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Assets</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61143C6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05E501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Protection of physical assets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D32E82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5002429"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3178217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8A9CE7D" w14:textId="77777777" w:rsidR="00624F9D" w:rsidRPr="00624F9D" w:rsidRDefault="009F56EA" w:rsidP="00624F9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Asset register reviewed annually. </w:t>
            </w:r>
            <w:r w:rsidR="00624F9D" w:rsidRPr="00624F9D">
              <w:rPr>
                <w:rFonts w:ascii="Times New Roman" w:eastAsia="Times New Roman" w:hAnsi="Times New Roman" w:cs="Times New Roman"/>
                <w:sz w:val="20"/>
                <w:szCs w:val="20"/>
                <w:lang w:eastAsia="en-GB"/>
              </w:rPr>
              <w:t>Insurance in place</w:t>
            </w:r>
          </w:p>
        </w:tc>
      </w:tr>
      <w:tr w:rsidR="00624F9D" w:rsidRPr="00624F9D" w14:paraId="7346902C" w14:textId="77777777" w:rsidTr="00624F9D">
        <w:tc>
          <w:tcPr>
            <w:tcW w:w="1242" w:type="dxa"/>
            <w:tcBorders>
              <w:top w:val="nil"/>
              <w:left w:val="single" w:sz="8" w:space="0" w:color="auto"/>
              <w:bottom w:val="nil"/>
              <w:right w:val="single" w:sz="8" w:space="0" w:color="auto"/>
            </w:tcBorders>
            <w:tcMar>
              <w:top w:w="0" w:type="dxa"/>
              <w:left w:w="108" w:type="dxa"/>
              <w:bottom w:w="0" w:type="dxa"/>
              <w:right w:w="108" w:type="dxa"/>
            </w:tcMar>
            <w:hideMark/>
          </w:tcPr>
          <w:p w14:paraId="66D6313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22AF9E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nil"/>
              <w:right w:val="single" w:sz="8" w:space="0" w:color="auto"/>
            </w:tcBorders>
            <w:tcMar>
              <w:top w:w="0" w:type="dxa"/>
              <w:left w:w="108" w:type="dxa"/>
              <w:bottom w:w="0" w:type="dxa"/>
              <w:right w:w="108" w:type="dxa"/>
            </w:tcMar>
            <w:hideMark/>
          </w:tcPr>
          <w:p w14:paraId="05C0D9A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2697B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Maintenance of assets</w:t>
            </w:r>
          </w:p>
        </w:tc>
        <w:tc>
          <w:tcPr>
            <w:tcW w:w="850" w:type="dxa"/>
            <w:tcBorders>
              <w:top w:val="nil"/>
              <w:left w:val="nil"/>
              <w:bottom w:val="nil"/>
              <w:right w:val="single" w:sz="8" w:space="0" w:color="auto"/>
            </w:tcBorders>
            <w:tcMar>
              <w:top w:w="0" w:type="dxa"/>
              <w:left w:w="108" w:type="dxa"/>
              <w:bottom w:w="0" w:type="dxa"/>
              <w:right w:w="108" w:type="dxa"/>
            </w:tcMar>
            <w:hideMark/>
          </w:tcPr>
          <w:p w14:paraId="33A1CCA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13602D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nil"/>
              <w:right w:val="single" w:sz="8" w:space="0" w:color="auto"/>
            </w:tcBorders>
            <w:tcMar>
              <w:top w:w="0" w:type="dxa"/>
              <w:left w:w="108" w:type="dxa"/>
              <w:bottom w:w="0" w:type="dxa"/>
              <w:right w:w="108" w:type="dxa"/>
            </w:tcMar>
            <w:hideMark/>
          </w:tcPr>
          <w:p w14:paraId="4ECEEC28" w14:textId="7DFC897D" w:rsidR="00624F9D" w:rsidRPr="007A312B" w:rsidRDefault="007A312B" w:rsidP="00624F9D">
            <w:pPr>
              <w:spacing w:after="0" w:line="240" w:lineRule="auto"/>
              <w:rPr>
                <w:rFonts w:ascii="Times New Roman" w:eastAsia="Times New Roman" w:hAnsi="Times New Roman" w:cs="Times New Roman"/>
                <w:sz w:val="20"/>
                <w:szCs w:val="20"/>
                <w:lang w:eastAsia="en-GB"/>
              </w:rPr>
            </w:pPr>
            <w:r w:rsidRPr="007A312B">
              <w:rPr>
                <w:rFonts w:ascii="Times New Roman" w:eastAsia="Times New Roman" w:hAnsi="Times New Roman" w:cs="Times New Roman"/>
                <w:sz w:val="20"/>
                <w:szCs w:val="20"/>
                <w:lang w:eastAsia="en-GB"/>
              </w:rPr>
              <w:t xml:space="preserve">New asset register with photos drawn up 2024. </w:t>
            </w:r>
            <w:r>
              <w:rPr>
                <w:rFonts w:ascii="Times New Roman" w:eastAsia="Times New Roman" w:hAnsi="Times New Roman" w:cs="Times New Roman"/>
                <w:sz w:val="20"/>
                <w:szCs w:val="20"/>
                <w:lang w:eastAsia="en-GB"/>
              </w:rPr>
              <w:t>Review annually and include funds in budget.</w:t>
            </w:r>
          </w:p>
        </w:tc>
      </w:tr>
      <w:tr w:rsidR="00624F9D" w:rsidRPr="00624F9D" w14:paraId="00BB7C7E"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515D96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624304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0198DE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F66403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7B04FC41"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3ABD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Finance</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290333B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Banking</w:t>
            </w:r>
          </w:p>
          <w:p w14:paraId="7AE2C63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Loss of cash through theft or dishonesty</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68DACA9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9AD14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4A5C7DFE" w14:textId="49BE3C6C" w:rsidR="00E908A1" w:rsidRDefault="009F56EA" w:rsidP="007D6E1A">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New Bank Account opened 2020</w:t>
            </w:r>
            <w:r w:rsidR="00624F9D" w:rsidRPr="00624F9D">
              <w:rPr>
                <w:rFonts w:ascii="Times New Roman" w:eastAsia="Times New Roman" w:hAnsi="Times New Roman" w:cs="Times New Roman"/>
                <w:sz w:val="20"/>
                <w:szCs w:val="20"/>
                <w:lang w:eastAsia="en-GB"/>
              </w:rPr>
              <w:t xml:space="preserve">.  </w:t>
            </w:r>
            <w:r w:rsidR="00E908A1">
              <w:rPr>
                <w:rFonts w:ascii="Times New Roman" w:eastAsia="Times New Roman" w:hAnsi="Times New Roman" w:cs="Times New Roman"/>
                <w:sz w:val="20"/>
                <w:szCs w:val="20"/>
                <w:lang w:eastAsia="en-GB"/>
              </w:rPr>
              <w:t xml:space="preserve">Any 2 of </w:t>
            </w:r>
            <w:r w:rsidR="007E2CD4">
              <w:rPr>
                <w:rFonts w:ascii="Times New Roman" w:eastAsia="Times New Roman" w:hAnsi="Times New Roman" w:cs="Times New Roman"/>
                <w:sz w:val="20"/>
                <w:szCs w:val="20"/>
                <w:lang w:eastAsia="en-GB"/>
              </w:rPr>
              <w:t xml:space="preserve">6 </w:t>
            </w:r>
            <w:r w:rsidR="00E908A1">
              <w:rPr>
                <w:rFonts w:ascii="Times New Roman" w:eastAsia="Times New Roman" w:hAnsi="Times New Roman" w:cs="Times New Roman"/>
                <w:sz w:val="20"/>
                <w:szCs w:val="20"/>
                <w:lang w:eastAsia="en-GB"/>
              </w:rPr>
              <w:t>Cllrs can sign.</w:t>
            </w:r>
          </w:p>
          <w:p w14:paraId="595A5F40" w14:textId="77777777" w:rsidR="00624F9D" w:rsidRPr="00624F9D" w:rsidRDefault="00624F9D" w:rsidP="007D6E1A">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No cash handled.</w:t>
            </w:r>
          </w:p>
        </w:tc>
      </w:tr>
      <w:tr w:rsidR="00624F9D" w:rsidRPr="00624F9D" w14:paraId="713E2FE4"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E39E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911441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66DFE0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Financial controls and records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4B6F39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79AB9F4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480B36B2" w14:textId="57EEEC2E" w:rsidR="00624F9D" w:rsidRPr="00624F9D" w:rsidRDefault="007A312B" w:rsidP="008F0EB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Quarterly </w:t>
            </w:r>
            <w:r w:rsidR="00624F9D" w:rsidRPr="00624F9D">
              <w:rPr>
                <w:rFonts w:ascii="Times New Roman" w:eastAsia="Times New Roman" w:hAnsi="Times New Roman" w:cs="Times New Roman"/>
                <w:sz w:val="20"/>
                <w:szCs w:val="20"/>
                <w:lang w:eastAsia="en-GB"/>
              </w:rPr>
              <w:t>reconciliation prepared Clerk and reported to Council. Two signatories on cheques. Internal audit.</w:t>
            </w:r>
          </w:p>
        </w:tc>
      </w:tr>
      <w:tr w:rsidR="00624F9D" w:rsidRPr="00624F9D" w14:paraId="1A7DC60B"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026E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BA052B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309118C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 with Customs and Excise Regulations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96F96C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8F7408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20727F4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389047B" w14:textId="4CDCAB54"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VAT reclaimed annually</w:t>
            </w:r>
            <w:r w:rsidR="00EF262A">
              <w:rPr>
                <w:rFonts w:ascii="Times New Roman" w:eastAsia="Times New Roman" w:hAnsi="Times New Roman" w:cs="Times New Roman"/>
                <w:sz w:val="20"/>
                <w:szCs w:val="20"/>
                <w:lang w:eastAsia="en-GB"/>
              </w:rPr>
              <w:t xml:space="preserve"> or when expenditure justifies.</w:t>
            </w:r>
          </w:p>
        </w:tc>
      </w:tr>
      <w:tr w:rsidR="00624F9D" w:rsidRPr="00624F9D" w14:paraId="4C8117D6"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341E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1A5083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633863F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Sound budgeting to underlie annual precept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55FFA0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E07F60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22770ED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Council receives detailed budgets in the late autumn. Precept derived directly from this.</w:t>
            </w:r>
          </w:p>
        </w:tc>
      </w:tr>
      <w:tr w:rsidR="00624F9D" w:rsidRPr="00624F9D" w14:paraId="40161516" w14:textId="77777777" w:rsidTr="00624F9D">
        <w:tc>
          <w:tcPr>
            <w:tcW w:w="1242" w:type="dxa"/>
            <w:tcBorders>
              <w:top w:val="nil"/>
              <w:left w:val="single" w:sz="8" w:space="0" w:color="auto"/>
              <w:bottom w:val="nil"/>
              <w:right w:val="single" w:sz="8" w:space="0" w:color="auto"/>
            </w:tcBorders>
            <w:tcMar>
              <w:top w:w="0" w:type="dxa"/>
              <w:left w:w="108" w:type="dxa"/>
              <w:bottom w:w="0" w:type="dxa"/>
              <w:right w:w="108" w:type="dxa"/>
            </w:tcMar>
            <w:hideMark/>
          </w:tcPr>
          <w:p w14:paraId="0F7C3C6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nil"/>
              <w:right w:val="single" w:sz="8" w:space="0" w:color="auto"/>
            </w:tcBorders>
            <w:tcMar>
              <w:top w:w="0" w:type="dxa"/>
              <w:left w:w="108" w:type="dxa"/>
              <w:bottom w:w="0" w:type="dxa"/>
              <w:right w:w="108" w:type="dxa"/>
            </w:tcMar>
            <w:hideMark/>
          </w:tcPr>
          <w:p w14:paraId="2C25A56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3B46B7B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Complying with borrowing restrictions</w:t>
            </w:r>
          </w:p>
        </w:tc>
        <w:tc>
          <w:tcPr>
            <w:tcW w:w="850" w:type="dxa"/>
            <w:tcBorders>
              <w:top w:val="nil"/>
              <w:left w:val="nil"/>
              <w:bottom w:val="nil"/>
              <w:right w:val="single" w:sz="8" w:space="0" w:color="auto"/>
            </w:tcBorders>
            <w:tcMar>
              <w:top w:w="0" w:type="dxa"/>
              <w:left w:w="108" w:type="dxa"/>
              <w:bottom w:w="0" w:type="dxa"/>
              <w:right w:w="108" w:type="dxa"/>
            </w:tcMar>
            <w:hideMark/>
          </w:tcPr>
          <w:p w14:paraId="230368F0"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4DD77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w:t>
            </w:r>
          </w:p>
        </w:tc>
        <w:tc>
          <w:tcPr>
            <w:tcW w:w="7088" w:type="dxa"/>
            <w:tcBorders>
              <w:top w:val="nil"/>
              <w:left w:val="nil"/>
              <w:bottom w:val="nil"/>
              <w:right w:val="single" w:sz="8" w:space="0" w:color="auto"/>
            </w:tcBorders>
            <w:tcMar>
              <w:top w:w="0" w:type="dxa"/>
              <w:left w:w="108" w:type="dxa"/>
              <w:bottom w:w="0" w:type="dxa"/>
              <w:right w:w="108" w:type="dxa"/>
            </w:tcMar>
            <w:hideMark/>
          </w:tcPr>
          <w:p w14:paraId="4F312DA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B1E7C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No new borrowing likely at present</w:t>
            </w:r>
          </w:p>
        </w:tc>
      </w:tr>
      <w:tr w:rsidR="00624F9D" w:rsidRPr="00624F9D" w14:paraId="4EEF2D35" w14:textId="77777777" w:rsidTr="00624F9D">
        <w:tc>
          <w:tcPr>
            <w:tcW w:w="1242"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A33CBA1"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2017A2C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5CC641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single" w:sz="8" w:space="0" w:color="auto"/>
              <w:left w:val="nil"/>
              <w:bottom w:val="single" w:sz="8" w:space="0" w:color="auto"/>
              <w:right w:val="single" w:sz="8" w:space="0" w:color="auto"/>
            </w:tcBorders>
            <w:shd w:val="clear" w:color="auto" w:fill="E5E5E5"/>
            <w:tcMar>
              <w:top w:w="0" w:type="dxa"/>
              <w:left w:w="108" w:type="dxa"/>
              <w:bottom w:w="0" w:type="dxa"/>
              <w:right w:w="108" w:type="dxa"/>
            </w:tcMar>
            <w:hideMark/>
          </w:tcPr>
          <w:p w14:paraId="4D2992B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1A50E63A"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E35"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A478CE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Liability</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15F672F6"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AA4FB7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Risk to third party, property or individuals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64F011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w:t>
            </w:r>
          </w:p>
          <w:p w14:paraId="6FEA479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09C9637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0DF8BBFF" w14:textId="77777777" w:rsidR="00624F9D" w:rsidRPr="00624F9D" w:rsidRDefault="00624F9D" w:rsidP="00880351">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xml:space="preserve">Insurance in place. Playground and open spaces checked regularly. </w:t>
            </w:r>
          </w:p>
        </w:tc>
      </w:tr>
      <w:tr w:rsidR="00624F9D" w:rsidRPr="00624F9D" w14:paraId="0643FD7C" w14:textId="77777777" w:rsidTr="00624F9D">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C9D089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lastRenderedPageBreak/>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F5ED08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371F4A7"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15C373F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447E0091"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0271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Employer Liability</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8C9255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Comply with Employment Law</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7A9DE5B"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2AC436FB" w14:textId="77777777" w:rsidR="00624F9D" w:rsidRPr="00624F9D" w:rsidRDefault="00624F9D" w:rsidP="00E908A1">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xml:space="preserve">Membership of national and regional bodies. </w:t>
            </w:r>
          </w:p>
        </w:tc>
      </w:tr>
      <w:tr w:rsidR="00624F9D" w:rsidRPr="00624F9D" w14:paraId="788C7A19" w14:textId="77777777" w:rsidTr="00624F9D">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30E89C29"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6BB906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44A0CD5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7F336DC"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152C26AF"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50BA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Legal</w:t>
            </w:r>
          </w:p>
          <w:p w14:paraId="4E0D58E4"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Liability</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7117FE6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Ensuring activities are within legal powers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0871AD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A1CB1B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59D9D779" w14:textId="77777777" w:rsidR="00624F9D" w:rsidRPr="00624F9D" w:rsidRDefault="009F56EA" w:rsidP="009604E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CILCA qualified </w:t>
            </w:r>
            <w:r w:rsidR="009604EA">
              <w:rPr>
                <w:rFonts w:ascii="Times New Roman" w:eastAsia="Times New Roman" w:hAnsi="Times New Roman" w:cs="Times New Roman"/>
                <w:sz w:val="20"/>
                <w:szCs w:val="20"/>
                <w:lang w:eastAsia="en-GB"/>
              </w:rPr>
              <w:t>clerk</w:t>
            </w:r>
            <w:r>
              <w:rPr>
                <w:rFonts w:ascii="Times New Roman" w:eastAsia="Times New Roman" w:hAnsi="Times New Roman" w:cs="Times New Roman"/>
                <w:sz w:val="20"/>
                <w:szCs w:val="20"/>
                <w:lang w:eastAsia="en-GB"/>
              </w:rPr>
              <w:t xml:space="preserve"> who </w:t>
            </w:r>
            <w:r w:rsidR="00624F9D" w:rsidRPr="00624F9D">
              <w:rPr>
                <w:rFonts w:ascii="Times New Roman" w:eastAsia="Times New Roman" w:hAnsi="Times New Roman" w:cs="Times New Roman"/>
                <w:sz w:val="20"/>
                <w:szCs w:val="20"/>
                <w:lang w:eastAsia="en-GB"/>
              </w:rPr>
              <w:t>clarif</w:t>
            </w:r>
            <w:r>
              <w:rPr>
                <w:rFonts w:ascii="Times New Roman" w:eastAsia="Times New Roman" w:hAnsi="Times New Roman" w:cs="Times New Roman"/>
                <w:sz w:val="20"/>
                <w:szCs w:val="20"/>
                <w:lang w:eastAsia="en-GB"/>
              </w:rPr>
              <w:t>ies</w:t>
            </w:r>
            <w:r w:rsidR="00624F9D" w:rsidRPr="00624F9D">
              <w:rPr>
                <w:rFonts w:ascii="Times New Roman" w:eastAsia="Times New Roman" w:hAnsi="Times New Roman" w:cs="Times New Roman"/>
                <w:sz w:val="20"/>
                <w:szCs w:val="20"/>
                <w:lang w:eastAsia="en-GB"/>
              </w:rPr>
              <w:t xml:space="preserve"> legal position on any new proposal. Legal advice to be sought where necessary. </w:t>
            </w:r>
          </w:p>
        </w:tc>
      </w:tr>
      <w:tr w:rsidR="00624F9D" w:rsidRPr="00624F9D" w14:paraId="6C924AD7"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4C65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52CABFD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472F7892"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Proper and timely reporting via the Minutes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331597A"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74248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64D222EA" w14:textId="77777777" w:rsidR="00624F9D" w:rsidRPr="00624F9D" w:rsidRDefault="00D212E8" w:rsidP="0088035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0"/>
                <w:szCs w:val="20"/>
                <w:lang w:eastAsia="en-GB"/>
              </w:rPr>
              <w:t xml:space="preserve">Council </w:t>
            </w:r>
            <w:r w:rsidR="00624F9D" w:rsidRPr="00624F9D">
              <w:rPr>
                <w:rFonts w:ascii="Times New Roman" w:eastAsia="Times New Roman" w:hAnsi="Times New Roman" w:cs="Times New Roman"/>
                <w:sz w:val="20"/>
                <w:szCs w:val="20"/>
                <w:lang w:eastAsia="en-GB"/>
              </w:rPr>
              <w:t>receives and approves Minutes of meetings. Minutes made</w:t>
            </w:r>
            <w:r w:rsidR="00880351">
              <w:rPr>
                <w:rFonts w:ascii="Times New Roman" w:eastAsia="Times New Roman" w:hAnsi="Times New Roman" w:cs="Times New Roman"/>
                <w:sz w:val="20"/>
                <w:szCs w:val="20"/>
                <w:lang w:eastAsia="en-GB"/>
              </w:rPr>
              <w:t xml:space="preserve"> available to press and public and published on </w:t>
            </w:r>
            <w:proofErr w:type="spellStart"/>
            <w:r w:rsidR="00880351">
              <w:rPr>
                <w:rFonts w:ascii="Times New Roman" w:eastAsia="Times New Roman" w:hAnsi="Times New Roman" w:cs="Times New Roman"/>
                <w:sz w:val="20"/>
                <w:szCs w:val="20"/>
                <w:lang w:eastAsia="en-GB"/>
              </w:rPr>
              <w:t>wehsite</w:t>
            </w:r>
            <w:proofErr w:type="spellEnd"/>
          </w:p>
        </w:tc>
      </w:tr>
      <w:tr w:rsidR="00624F9D" w:rsidRPr="00624F9D" w14:paraId="566096D2" w14:textId="77777777" w:rsidTr="00624F9D">
        <w:trPr>
          <w:trHeight w:val="153"/>
        </w:trPr>
        <w:tc>
          <w:tcPr>
            <w:tcW w:w="1242"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34E00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4395"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2268E7A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850"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2D8BEBC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c>
          <w:tcPr>
            <w:tcW w:w="7088" w:type="dxa"/>
            <w:tcBorders>
              <w:top w:val="nil"/>
              <w:left w:val="nil"/>
              <w:bottom w:val="single" w:sz="8" w:space="0" w:color="auto"/>
              <w:right w:val="single" w:sz="8" w:space="0" w:color="auto"/>
            </w:tcBorders>
            <w:shd w:val="clear" w:color="auto" w:fill="E5E5E5"/>
            <w:tcMar>
              <w:top w:w="0" w:type="dxa"/>
              <w:left w:w="108" w:type="dxa"/>
              <w:bottom w:w="0" w:type="dxa"/>
              <w:right w:w="108" w:type="dxa"/>
            </w:tcMar>
            <w:hideMark/>
          </w:tcPr>
          <w:p w14:paraId="6BE1F42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tc>
      </w:tr>
      <w:tr w:rsidR="00624F9D" w:rsidRPr="00624F9D" w14:paraId="2F7A360C" w14:textId="77777777" w:rsidTr="00624F9D">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6CC8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86159D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Councillors</w:t>
            </w:r>
          </w:p>
          <w:p w14:paraId="69C17908"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Propriety</w:t>
            </w:r>
          </w:p>
        </w:tc>
        <w:tc>
          <w:tcPr>
            <w:tcW w:w="4395" w:type="dxa"/>
            <w:tcBorders>
              <w:top w:val="nil"/>
              <w:left w:val="nil"/>
              <w:bottom w:val="single" w:sz="8" w:space="0" w:color="auto"/>
              <w:right w:val="single" w:sz="8" w:space="0" w:color="auto"/>
            </w:tcBorders>
            <w:tcMar>
              <w:top w:w="0" w:type="dxa"/>
              <w:left w:w="108" w:type="dxa"/>
              <w:bottom w:w="0" w:type="dxa"/>
              <w:right w:w="108" w:type="dxa"/>
            </w:tcMar>
            <w:hideMark/>
          </w:tcPr>
          <w:p w14:paraId="3E4D0A83"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2C991EEE"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Registers of Interests and gifts and hospitality in place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944540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1D59240F"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M</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14:paraId="7FC902CD" w14:textId="77777777" w:rsidR="00624F9D" w:rsidRPr="00624F9D" w:rsidRDefault="00624F9D" w:rsidP="00624F9D">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w:t>
            </w:r>
          </w:p>
          <w:p w14:paraId="5D7D6AE2" w14:textId="77777777" w:rsidR="00624F9D" w:rsidRPr="00624F9D" w:rsidRDefault="00624F9D" w:rsidP="00740233">
            <w:pPr>
              <w:spacing w:after="0" w:line="240" w:lineRule="auto"/>
              <w:rPr>
                <w:rFonts w:ascii="Times New Roman" w:eastAsia="Times New Roman" w:hAnsi="Times New Roman" w:cs="Times New Roman"/>
                <w:sz w:val="24"/>
                <w:szCs w:val="24"/>
                <w:lang w:eastAsia="en-GB"/>
              </w:rPr>
            </w:pPr>
            <w:r w:rsidRPr="00624F9D">
              <w:rPr>
                <w:rFonts w:ascii="Times New Roman" w:eastAsia="Times New Roman" w:hAnsi="Times New Roman" w:cs="Times New Roman"/>
                <w:sz w:val="20"/>
                <w:szCs w:val="20"/>
                <w:lang w:eastAsia="en-GB"/>
              </w:rPr>
              <w:t xml:space="preserve">Register of interest completed. </w:t>
            </w:r>
          </w:p>
        </w:tc>
      </w:tr>
    </w:tbl>
    <w:p w14:paraId="7E782AF2"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p w14:paraId="631475C8"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Times New Roman" w:eastAsia="Times New Roman" w:hAnsi="Times New Roman" w:cs="Times New Roman"/>
          <w:color w:val="000000"/>
          <w:sz w:val="20"/>
          <w:szCs w:val="20"/>
          <w:lang w:eastAsia="en-GB"/>
        </w:rPr>
        <w:t> </w:t>
      </w:r>
    </w:p>
    <w:p w14:paraId="22F75AD7" w14:textId="77777777" w:rsidR="00624F9D" w:rsidRPr="00624F9D" w:rsidRDefault="00624F9D" w:rsidP="00624F9D">
      <w:pPr>
        <w:shd w:val="clear" w:color="auto" w:fill="FFFFFF"/>
        <w:spacing w:after="0" w:line="240" w:lineRule="auto"/>
        <w:rPr>
          <w:rFonts w:ascii="Helvetica" w:eastAsia="Times New Roman" w:hAnsi="Helvetica" w:cs="Helvetica"/>
          <w:color w:val="000000"/>
          <w:sz w:val="28"/>
          <w:szCs w:val="28"/>
          <w:lang w:eastAsia="en-GB"/>
        </w:rPr>
      </w:pPr>
      <w:r w:rsidRPr="00624F9D">
        <w:rPr>
          <w:rFonts w:ascii="Helvetica" w:eastAsia="Times New Roman" w:hAnsi="Helvetica" w:cs="Helvetica"/>
          <w:color w:val="000000"/>
          <w:sz w:val="28"/>
          <w:szCs w:val="28"/>
          <w:lang w:eastAsia="en-GB"/>
        </w:rPr>
        <w:t> </w:t>
      </w:r>
    </w:p>
    <w:p w14:paraId="0664B423" w14:textId="77777777" w:rsidR="003E3F82" w:rsidRDefault="003E3F82"/>
    <w:sectPr w:rsidR="003E3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9D"/>
    <w:rsid w:val="00333EF6"/>
    <w:rsid w:val="00336E07"/>
    <w:rsid w:val="00377135"/>
    <w:rsid w:val="003E3F82"/>
    <w:rsid w:val="00624F9D"/>
    <w:rsid w:val="00740233"/>
    <w:rsid w:val="007A312B"/>
    <w:rsid w:val="007D6E1A"/>
    <w:rsid w:val="007E2CD4"/>
    <w:rsid w:val="00880351"/>
    <w:rsid w:val="008F0EB2"/>
    <w:rsid w:val="009604EA"/>
    <w:rsid w:val="009F56EA"/>
    <w:rsid w:val="00A46244"/>
    <w:rsid w:val="00A63B19"/>
    <w:rsid w:val="00C8228E"/>
    <w:rsid w:val="00C8514B"/>
    <w:rsid w:val="00D212E8"/>
    <w:rsid w:val="00E56EE8"/>
    <w:rsid w:val="00E908A1"/>
    <w:rsid w:val="00EF262A"/>
    <w:rsid w:val="00F7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C8F4"/>
  <w15:chartTrackingRefBased/>
  <w15:docId w15:val="{0CFCCFCB-B824-40B4-947F-681C496D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3260">
      <w:bodyDiv w:val="1"/>
      <w:marLeft w:val="0"/>
      <w:marRight w:val="0"/>
      <w:marTop w:val="0"/>
      <w:marBottom w:val="0"/>
      <w:divBdr>
        <w:top w:val="none" w:sz="0" w:space="0" w:color="auto"/>
        <w:left w:val="none" w:sz="0" w:space="0" w:color="auto"/>
        <w:bottom w:val="none" w:sz="0" w:space="0" w:color="auto"/>
        <w:right w:val="none" w:sz="0" w:space="0" w:color="auto"/>
      </w:divBdr>
      <w:divsChild>
        <w:div w:id="2114474379">
          <w:marLeft w:val="0"/>
          <w:marRight w:val="0"/>
          <w:marTop w:val="0"/>
          <w:marBottom w:val="0"/>
          <w:divBdr>
            <w:top w:val="none" w:sz="0" w:space="0" w:color="auto"/>
            <w:left w:val="none" w:sz="0" w:space="0" w:color="auto"/>
            <w:bottom w:val="none" w:sz="0" w:space="0" w:color="auto"/>
            <w:right w:val="none" w:sz="0" w:space="0" w:color="auto"/>
          </w:divBdr>
          <w:divsChild>
            <w:div w:id="1461529463">
              <w:marLeft w:val="0"/>
              <w:marRight w:val="0"/>
              <w:marTop w:val="0"/>
              <w:marBottom w:val="0"/>
              <w:divBdr>
                <w:top w:val="none" w:sz="0" w:space="0" w:color="auto"/>
                <w:left w:val="none" w:sz="0" w:space="0" w:color="auto"/>
                <w:bottom w:val="none" w:sz="0" w:space="0" w:color="auto"/>
                <w:right w:val="none" w:sz="0" w:space="0" w:color="auto"/>
              </w:divBdr>
              <w:divsChild>
                <w:div w:id="1787040208">
                  <w:marLeft w:val="0"/>
                  <w:marRight w:val="0"/>
                  <w:marTop w:val="0"/>
                  <w:marBottom w:val="0"/>
                  <w:divBdr>
                    <w:top w:val="none" w:sz="0" w:space="0" w:color="auto"/>
                    <w:left w:val="none" w:sz="0" w:space="0" w:color="auto"/>
                    <w:bottom w:val="none" w:sz="0" w:space="0" w:color="auto"/>
                    <w:right w:val="none" w:sz="0" w:space="0" w:color="auto"/>
                  </w:divBdr>
                  <w:divsChild>
                    <w:div w:id="1599484634">
                      <w:marLeft w:val="0"/>
                      <w:marRight w:val="0"/>
                      <w:marTop w:val="0"/>
                      <w:marBottom w:val="0"/>
                      <w:divBdr>
                        <w:top w:val="none" w:sz="0" w:space="0" w:color="auto"/>
                        <w:left w:val="none" w:sz="0" w:space="0" w:color="auto"/>
                        <w:bottom w:val="none" w:sz="0" w:space="0" w:color="auto"/>
                        <w:right w:val="none" w:sz="0" w:space="0" w:color="auto"/>
                      </w:divBdr>
                      <w:divsChild>
                        <w:div w:id="1532917944">
                          <w:marLeft w:val="0"/>
                          <w:marRight w:val="0"/>
                          <w:marTop w:val="0"/>
                          <w:marBottom w:val="0"/>
                          <w:divBdr>
                            <w:top w:val="none" w:sz="0" w:space="0" w:color="auto"/>
                            <w:left w:val="none" w:sz="0" w:space="0" w:color="auto"/>
                            <w:bottom w:val="none" w:sz="0" w:space="0" w:color="auto"/>
                            <w:right w:val="none" w:sz="0" w:space="0" w:color="auto"/>
                          </w:divBdr>
                          <w:divsChild>
                            <w:div w:id="874922151">
                              <w:marLeft w:val="0"/>
                              <w:marRight w:val="0"/>
                              <w:marTop w:val="0"/>
                              <w:marBottom w:val="0"/>
                              <w:divBdr>
                                <w:top w:val="none" w:sz="0" w:space="0" w:color="auto"/>
                                <w:left w:val="none" w:sz="0" w:space="0" w:color="auto"/>
                                <w:bottom w:val="none" w:sz="0" w:space="0" w:color="auto"/>
                                <w:right w:val="none" w:sz="0" w:space="0" w:color="auto"/>
                              </w:divBdr>
                              <w:divsChild>
                                <w:div w:id="530610920">
                                  <w:marLeft w:val="0"/>
                                  <w:marRight w:val="0"/>
                                  <w:marTop w:val="0"/>
                                  <w:marBottom w:val="0"/>
                                  <w:divBdr>
                                    <w:top w:val="none" w:sz="0" w:space="0" w:color="auto"/>
                                    <w:left w:val="none" w:sz="0" w:space="0" w:color="auto"/>
                                    <w:bottom w:val="none" w:sz="0" w:space="0" w:color="auto"/>
                                    <w:right w:val="none" w:sz="0" w:space="0" w:color="auto"/>
                                  </w:divBdr>
                                  <w:divsChild>
                                    <w:div w:id="392046385">
                                      <w:marLeft w:val="0"/>
                                      <w:marRight w:val="0"/>
                                      <w:marTop w:val="0"/>
                                      <w:marBottom w:val="0"/>
                                      <w:divBdr>
                                        <w:top w:val="none" w:sz="0" w:space="0" w:color="auto"/>
                                        <w:left w:val="none" w:sz="0" w:space="0" w:color="auto"/>
                                        <w:bottom w:val="none" w:sz="0" w:space="0" w:color="auto"/>
                                        <w:right w:val="none" w:sz="0" w:space="0" w:color="auto"/>
                                      </w:divBdr>
                                      <w:divsChild>
                                        <w:div w:id="1672677130">
                                          <w:marLeft w:val="0"/>
                                          <w:marRight w:val="0"/>
                                          <w:marTop w:val="0"/>
                                          <w:marBottom w:val="0"/>
                                          <w:divBdr>
                                            <w:top w:val="none" w:sz="0" w:space="0" w:color="auto"/>
                                            <w:left w:val="none" w:sz="0" w:space="0" w:color="auto"/>
                                            <w:bottom w:val="none" w:sz="0" w:space="0" w:color="auto"/>
                                            <w:right w:val="none" w:sz="0" w:space="0" w:color="auto"/>
                                          </w:divBdr>
                                          <w:divsChild>
                                            <w:div w:id="283536484">
                                              <w:marLeft w:val="0"/>
                                              <w:marRight w:val="0"/>
                                              <w:marTop w:val="0"/>
                                              <w:marBottom w:val="0"/>
                                              <w:divBdr>
                                                <w:top w:val="none" w:sz="0" w:space="0" w:color="auto"/>
                                                <w:left w:val="none" w:sz="0" w:space="0" w:color="auto"/>
                                                <w:bottom w:val="none" w:sz="0" w:space="0" w:color="auto"/>
                                                <w:right w:val="none" w:sz="0" w:space="0" w:color="auto"/>
                                              </w:divBdr>
                                              <w:divsChild>
                                                <w:div w:id="22750025">
                                                  <w:marLeft w:val="0"/>
                                                  <w:marRight w:val="0"/>
                                                  <w:marTop w:val="0"/>
                                                  <w:marBottom w:val="0"/>
                                                  <w:divBdr>
                                                    <w:top w:val="none" w:sz="0" w:space="0" w:color="auto"/>
                                                    <w:left w:val="none" w:sz="0" w:space="0" w:color="auto"/>
                                                    <w:bottom w:val="none" w:sz="0" w:space="0" w:color="auto"/>
                                                    <w:right w:val="none" w:sz="0" w:space="0" w:color="auto"/>
                                                  </w:divBdr>
                                                </w:div>
                                                <w:div w:id="1166172098">
                                                  <w:marLeft w:val="0"/>
                                                  <w:marRight w:val="0"/>
                                                  <w:marTop w:val="0"/>
                                                  <w:marBottom w:val="0"/>
                                                  <w:divBdr>
                                                    <w:top w:val="none" w:sz="0" w:space="0" w:color="auto"/>
                                                    <w:left w:val="none" w:sz="0" w:space="0" w:color="auto"/>
                                                    <w:bottom w:val="none" w:sz="0" w:space="0" w:color="auto"/>
                                                    <w:right w:val="none" w:sz="0" w:space="0" w:color="auto"/>
                                                  </w:divBdr>
                                                </w:div>
                                                <w:div w:id="1002850633">
                                                  <w:marLeft w:val="0"/>
                                                  <w:marRight w:val="0"/>
                                                  <w:marTop w:val="0"/>
                                                  <w:marBottom w:val="0"/>
                                                  <w:divBdr>
                                                    <w:top w:val="none" w:sz="0" w:space="0" w:color="auto"/>
                                                    <w:left w:val="none" w:sz="0" w:space="0" w:color="auto"/>
                                                    <w:bottom w:val="none" w:sz="0" w:space="0" w:color="auto"/>
                                                    <w:right w:val="none" w:sz="0" w:space="0" w:color="auto"/>
                                                  </w:divBdr>
                                                </w:div>
                                                <w:div w:id="264383306">
                                                  <w:marLeft w:val="0"/>
                                                  <w:marRight w:val="0"/>
                                                  <w:marTop w:val="0"/>
                                                  <w:marBottom w:val="0"/>
                                                  <w:divBdr>
                                                    <w:top w:val="none" w:sz="0" w:space="0" w:color="auto"/>
                                                    <w:left w:val="none" w:sz="0" w:space="0" w:color="auto"/>
                                                    <w:bottom w:val="none" w:sz="0" w:space="0" w:color="auto"/>
                                                    <w:right w:val="none" w:sz="0" w:space="0" w:color="auto"/>
                                                  </w:divBdr>
                                                </w:div>
                                                <w:div w:id="1525557562">
                                                  <w:marLeft w:val="0"/>
                                                  <w:marRight w:val="0"/>
                                                  <w:marTop w:val="0"/>
                                                  <w:marBottom w:val="0"/>
                                                  <w:divBdr>
                                                    <w:top w:val="none" w:sz="0" w:space="0" w:color="auto"/>
                                                    <w:left w:val="none" w:sz="0" w:space="0" w:color="auto"/>
                                                    <w:bottom w:val="none" w:sz="0" w:space="0" w:color="auto"/>
                                                    <w:right w:val="none" w:sz="0" w:space="0" w:color="auto"/>
                                                  </w:divBdr>
                                                </w:div>
                                                <w:div w:id="456725909">
                                                  <w:marLeft w:val="0"/>
                                                  <w:marRight w:val="0"/>
                                                  <w:marTop w:val="0"/>
                                                  <w:marBottom w:val="0"/>
                                                  <w:divBdr>
                                                    <w:top w:val="none" w:sz="0" w:space="0" w:color="auto"/>
                                                    <w:left w:val="none" w:sz="0" w:space="0" w:color="auto"/>
                                                    <w:bottom w:val="none" w:sz="0" w:space="0" w:color="auto"/>
                                                    <w:right w:val="none" w:sz="0" w:space="0" w:color="auto"/>
                                                  </w:divBdr>
                                                </w:div>
                                                <w:div w:id="72509072">
                                                  <w:marLeft w:val="0"/>
                                                  <w:marRight w:val="0"/>
                                                  <w:marTop w:val="0"/>
                                                  <w:marBottom w:val="0"/>
                                                  <w:divBdr>
                                                    <w:top w:val="none" w:sz="0" w:space="0" w:color="auto"/>
                                                    <w:left w:val="none" w:sz="0" w:space="0" w:color="auto"/>
                                                    <w:bottom w:val="none" w:sz="0" w:space="0" w:color="auto"/>
                                                    <w:right w:val="none" w:sz="0" w:space="0" w:color="auto"/>
                                                  </w:divBdr>
                                                </w:div>
                                                <w:div w:id="1346246111">
                                                  <w:marLeft w:val="0"/>
                                                  <w:marRight w:val="0"/>
                                                  <w:marTop w:val="0"/>
                                                  <w:marBottom w:val="0"/>
                                                  <w:divBdr>
                                                    <w:top w:val="none" w:sz="0" w:space="0" w:color="auto"/>
                                                    <w:left w:val="none" w:sz="0" w:space="0" w:color="auto"/>
                                                    <w:bottom w:val="none" w:sz="0" w:space="0" w:color="auto"/>
                                                    <w:right w:val="none" w:sz="0" w:space="0" w:color="auto"/>
                                                  </w:divBdr>
                                                </w:div>
                                                <w:div w:id="365377784">
                                                  <w:marLeft w:val="0"/>
                                                  <w:marRight w:val="0"/>
                                                  <w:marTop w:val="0"/>
                                                  <w:marBottom w:val="0"/>
                                                  <w:divBdr>
                                                    <w:top w:val="none" w:sz="0" w:space="0" w:color="auto"/>
                                                    <w:left w:val="none" w:sz="0" w:space="0" w:color="auto"/>
                                                    <w:bottom w:val="none" w:sz="0" w:space="0" w:color="auto"/>
                                                    <w:right w:val="none" w:sz="0" w:space="0" w:color="auto"/>
                                                  </w:divBdr>
                                                </w:div>
                                                <w:div w:id="552927399">
                                                  <w:marLeft w:val="0"/>
                                                  <w:marRight w:val="0"/>
                                                  <w:marTop w:val="0"/>
                                                  <w:marBottom w:val="0"/>
                                                  <w:divBdr>
                                                    <w:top w:val="none" w:sz="0" w:space="0" w:color="auto"/>
                                                    <w:left w:val="none" w:sz="0" w:space="0" w:color="auto"/>
                                                    <w:bottom w:val="none" w:sz="0" w:space="0" w:color="auto"/>
                                                    <w:right w:val="none" w:sz="0" w:space="0" w:color="auto"/>
                                                  </w:divBdr>
                                                </w:div>
                                                <w:div w:id="2075883365">
                                                  <w:marLeft w:val="0"/>
                                                  <w:marRight w:val="0"/>
                                                  <w:marTop w:val="0"/>
                                                  <w:marBottom w:val="0"/>
                                                  <w:divBdr>
                                                    <w:top w:val="none" w:sz="0" w:space="0" w:color="auto"/>
                                                    <w:left w:val="none" w:sz="0" w:space="0" w:color="auto"/>
                                                    <w:bottom w:val="none" w:sz="0" w:space="0" w:color="auto"/>
                                                    <w:right w:val="none" w:sz="0" w:space="0" w:color="auto"/>
                                                  </w:divBdr>
                                                </w:div>
                                                <w:div w:id="212352707">
                                                  <w:marLeft w:val="0"/>
                                                  <w:marRight w:val="0"/>
                                                  <w:marTop w:val="0"/>
                                                  <w:marBottom w:val="0"/>
                                                  <w:divBdr>
                                                    <w:top w:val="none" w:sz="0" w:space="0" w:color="auto"/>
                                                    <w:left w:val="none" w:sz="0" w:space="0" w:color="auto"/>
                                                    <w:bottom w:val="none" w:sz="0" w:space="0" w:color="auto"/>
                                                    <w:right w:val="none" w:sz="0" w:space="0" w:color="auto"/>
                                                  </w:divBdr>
                                                </w:div>
                                                <w:div w:id="1532958322">
                                                  <w:marLeft w:val="0"/>
                                                  <w:marRight w:val="0"/>
                                                  <w:marTop w:val="0"/>
                                                  <w:marBottom w:val="0"/>
                                                  <w:divBdr>
                                                    <w:top w:val="none" w:sz="0" w:space="0" w:color="auto"/>
                                                    <w:left w:val="none" w:sz="0" w:space="0" w:color="auto"/>
                                                    <w:bottom w:val="none" w:sz="0" w:space="0" w:color="auto"/>
                                                    <w:right w:val="none" w:sz="0" w:space="0" w:color="auto"/>
                                                  </w:divBdr>
                                                </w:div>
                                                <w:div w:id="252711321">
                                                  <w:marLeft w:val="0"/>
                                                  <w:marRight w:val="0"/>
                                                  <w:marTop w:val="0"/>
                                                  <w:marBottom w:val="0"/>
                                                  <w:divBdr>
                                                    <w:top w:val="none" w:sz="0" w:space="0" w:color="auto"/>
                                                    <w:left w:val="none" w:sz="0" w:space="0" w:color="auto"/>
                                                    <w:bottom w:val="none" w:sz="0" w:space="0" w:color="auto"/>
                                                    <w:right w:val="none" w:sz="0" w:space="0" w:color="auto"/>
                                                  </w:divBdr>
                                                </w:div>
                                                <w:div w:id="369840774">
                                                  <w:marLeft w:val="0"/>
                                                  <w:marRight w:val="0"/>
                                                  <w:marTop w:val="0"/>
                                                  <w:marBottom w:val="0"/>
                                                  <w:divBdr>
                                                    <w:top w:val="none" w:sz="0" w:space="0" w:color="auto"/>
                                                    <w:left w:val="none" w:sz="0" w:space="0" w:color="auto"/>
                                                    <w:bottom w:val="none" w:sz="0" w:space="0" w:color="auto"/>
                                                    <w:right w:val="none" w:sz="0" w:space="0" w:color="auto"/>
                                                  </w:divBdr>
                                                </w:div>
                                                <w:div w:id="46496996">
                                                  <w:marLeft w:val="0"/>
                                                  <w:marRight w:val="0"/>
                                                  <w:marTop w:val="0"/>
                                                  <w:marBottom w:val="0"/>
                                                  <w:divBdr>
                                                    <w:top w:val="none" w:sz="0" w:space="0" w:color="auto"/>
                                                    <w:left w:val="none" w:sz="0" w:space="0" w:color="auto"/>
                                                    <w:bottom w:val="none" w:sz="0" w:space="0" w:color="auto"/>
                                                    <w:right w:val="none" w:sz="0" w:space="0" w:color="auto"/>
                                                  </w:divBdr>
                                                </w:div>
                                                <w:div w:id="1529835779">
                                                  <w:marLeft w:val="0"/>
                                                  <w:marRight w:val="0"/>
                                                  <w:marTop w:val="0"/>
                                                  <w:marBottom w:val="0"/>
                                                  <w:divBdr>
                                                    <w:top w:val="none" w:sz="0" w:space="0" w:color="auto"/>
                                                    <w:left w:val="none" w:sz="0" w:space="0" w:color="auto"/>
                                                    <w:bottom w:val="none" w:sz="0" w:space="0" w:color="auto"/>
                                                    <w:right w:val="none" w:sz="0" w:space="0" w:color="auto"/>
                                                  </w:divBdr>
                                                </w:div>
                                                <w:div w:id="817499503">
                                                  <w:marLeft w:val="0"/>
                                                  <w:marRight w:val="0"/>
                                                  <w:marTop w:val="0"/>
                                                  <w:marBottom w:val="0"/>
                                                  <w:divBdr>
                                                    <w:top w:val="none" w:sz="0" w:space="0" w:color="auto"/>
                                                    <w:left w:val="none" w:sz="0" w:space="0" w:color="auto"/>
                                                    <w:bottom w:val="none" w:sz="0" w:space="0" w:color="auto"/>
                                                    <w:right w:val="none" w:sz="0" w:space="0" w:color="auto"/>
                                                  </w:divBdr>
                                                </w:div>
                                                <w:div w:id="1549688549">
                                                  <w:marLeft w:val="0"/>
                                                  <w:marRight w:val="0"/>
                                                  <w:marTop w:val="0"/>
                                                  <w:marBottom w:val="0"/>
                                                  <w:divBdr>
                                                    <w:top w:val="none" w:sz="0" w:space="0" w:color="auto"/>
                                                    <w:left w:val="none" w:sz="0" w:space="0" w:color="auto"/>
                                                    <w:bottom w:val="none" w:sz="0" w:space="0" w:color="auto"/>
                                                    <w:right w:val="none" w:sz="0" w:space="0" w:color="auto"/>
                                                  </w:divBdr>
                                                </w:div>
                                                <w:div w:id="279651301">
                                                  <w:marLeft w:val="0"/>
                                                  <w:marRight w:val="0"/>
                                                  <w:marTop w:val="0"/>
                                                  <w:marBottom w:val="0"/>
                                                  <w:divBdr>
                                                    <w:top w:val="none" w:sz="0" w:space="0" w:color="auto"/>
                                                    <w:left w:val="none" w:sz="0" w:space="0" w:color="auto"/>
                                                    <w:bottom w:val="none" w:sz="0" w:space="0" w:color="auto"/>
                                                    <w:right w:val="none" w:sz="0" w:space="0" w:color="auto"/>
                                                  </w:divBdr>
                                                </w:div>
                                                <w:div w:id="238440876">
                                                  <w:marLeft w:val="0"/>
                                                  <w:marRight w:val="0"/>
                                                  <w:marTop w:val="0"/>
                                                  <w:marBottom w:val="0"/>
                                                  <w:divBdr>
                                                    <w:top w:val="none" w:sz="0" w:space="0" w:color="auto"/>
                                                    <w:left w:val="none" w:sz="0" w:space="0" w:color="auto"/>
                                                    <w:bottom w:val="none" w:sz="0" w:space="0" w:color="auto"/>
                                                    <w:right w:val="none" w:sz="0" w:space="0" w:color="auto"/>
                                                  </w:divBdr>
                                                </w:div>
                                                <w:div w:id="1376468062">
                                                  <w:marLeft w:val="0"/>
                                                  <w:marRight w:val="0"/>
                                                  <w:marTop w:val="0"/>
                                                  <w:marBottom w:val="0"/>
                                                  <w:divBdr>
                                                    <w:top w:val="none" w:sz="0" w:space="0" w:color="auto"/>
                                                    <w:left w:val="none" w:sz="0" w:space="0" w:color="auto"/>
                                                    <w:bottom w:val="none" w:sz="0" w:space="0" w:color="auto"/>
                                                    <w:right w:val="none" w:sz="0" w:space="0" w:color="auto"/>
                                                  </w:divBdr>
                                                </w:div>
                                                <w:div w:id="162207880">
                                                  <w:marLeft w:val="0"/>
                                                  <w:marRight w:val="0"/>
                                                  <w:marTop w:val="0"/>
                                                  <w:marBottom w:val="0"/>
                                                  <w:divBdr>
                                                    <w:top w:val="none" w:sz="0" w:space="0" w:color="auto"/>
                                                    <w:left w:val="none" w:sz="0" w:space="0" w:color="auto"/>
                                                    <w:bottom w:val="none" w:sz="0" w:space="0" w:color="auto"/>
                                                    <w:right w:val="none" w:sz="0" w:space="0" w:color="auto"/>
                                                  </w:divBdr>
                                                </w:div>
                                                <w:div w:id="728765557">
                                                  <w:marLeft w:val="0"/>
                                                  <w:marRight w:val="0"/>
                                                  <w:marTop w:val="0"/>
                                                  <w:marBottom w:val="0"/>
                                                  <w:divBdr>
                                                    <w:top w:val="none" w:sz="0" w:space="0" w:color="auto"/>
                                                    <w:left w:val="none" w:sz="0" w:space="0" w:color="auto"/>
                                                    <w:bottom w:val="none" w:sz="0" w:space="0" w:color="auto"/>
                                                    <w:right w:val="none" w:sz="0" w:space="0" w:color="auto"/>
                                                  </w:divBdr>
                                                </w:div>
                                                <w:div w:id="1424491378">
                                                  <w:marLeft w:val="0"/>
                                                  <w:marRight w:val="0"/>
                                                  <w:marTop w:val="0"/>
                                                  <w:marBottom w:val="0"/>
                                                  <w:divBdr>
                                                    <w:top w:val="none" w:sz="0" w:space="0" w:color="auto"/>
                                                    <w:left w:val="none" w:sz="0" w:space="0" w:color="auto"/>
                                                    <w:bottom w:val="none" w:sz="0" w:space="0" w:color="auto"/>
                                                    <w:right w:val="none" w:sz="0" w:space="0" w:color="auto"/>
                                                  </w:divBdr>
                                                </w:div>
                                                <w:div w:id="680741599">
                                                  <w:marLeft w:val="0"/>
                                                  <w:marRight w:val="0"/>
                                                  <w:marTop w:val="0"/>
                                                  <w:marBottom w:val="0"/>
                                                  <w:divBdr>
                                                    <w:top w:val="none" w:sz="0" w:space="0" w:color="auto"/>
                                                    <w:left w:val="none" w:sz="0" w:space="0" w:color="auto"/>
                                                    <w:bottom w:val="none" w:sz="0" w:space="0" w:color="auto"/>
                                                    <w:right w:val="none" w:sz="0" w:space="0" w:color="auto"/>
                                                  </w:divBdr>
                                                </w:div>
                                                <w:div w:id="1874728535">
                                                  <w:marLeft w:val="0"/>
                                                  <w:marRight w:val="0"/>
                                                  <w:marTop w:val="0"/>
                                                  <w:marBottom w:val="0"/>
                                                  <w:divBdr>
                                                    <w:top w:val="none" w:sz="0" w:space="0" w:color="auto"/>
                                                    <w:left w:val="none" w:sz="0" w:space="0" w:color="auto"/>
                                                    <w:bottom w:val="none" w:sz="0" w:space="0" w:color="auto"/>
                                                    <w:right w:val="none" w:sz="0" w:space="0" w:color="auto"/>
                                                  </w:divBdr>
                                                </w:div>
                                                <w:div w:id="455611641">
                                                  <w:marLeft w:val="0"/>
                                                  <w:marRight w:val="0"/>
                                                  <w:marTop w:val="0"/>
                                                  <w:marBottom w:val="0"/>
                                                  <w:divBdr>
                                                    <w:top w:val="none" w:sz="0" w:space="0" w:color="auto"/>
                                                    <w:left w:val="none" w:sz="0" w:space="0" w:color="auto"/>
                                                    <w:bottom w:val="none" w:sz="0" w:space="0" w:color="auto"/>
                                                    <w:right w:val="none" w:sz="0" w:space="0" w:color="auto"/>
                                                  </w:divBdr>
                                                </w:div>
                                                <w:div w:id="653336580">
                                                  <w:marLeft w:val="0"/>
                                                  <w:marRight w:val="0"/>
                                                  <w:marTop w:val="0"/>
                                                  <w:marBottom w:val="0"/>
                                                  <w:divBdr>
                                                    <w:top w:val="none" w:sz="0" w:space="0" w:color="auto"/>
                                                    <w:left w:val="none" w:sz="0" w:space="0" w:color="auto"/>
                                                    <w:bottom w:val="none" w:sz="0" w:space="0" w:color="auto"/>
                                                    <w:right w:val="none" w:sz="0" w:space="0" w:color="auto"/>
                                                  </w:divBdr>
                                                </w:div>
                                                <w:div w:id="1145657394">
                                                  <w:marLeft w:val="0"/>
                                                  <w:marRight w:val="0"/>
                                                  <w:marTop w:val="0"/>
                                                  <w:marBottom w:val="0"/>
                                                  <w:divBdr>
                                                    <w:top w:val="none" w:sz="0" w:space="0" w:color="auto"/>
                                                    <w:left w:val="none" w:sz="0" w:space="0" w:color="auto"/>
                                                    <w:bottom w:val="none" w:sz="0" w:space="0" w:color="auto"/>
                                                    <w:right w:val="none" w:sz="0" w:space="0" w:color="auto"/>
                                                  </w:divBdr>
                                                </w:div>
                                                <w:div w:id="666834763">
                                                  <w:marLeft w:val="0"/>
                                                  <w:marRight w:val="0"/>
                                                  <w:marTop w:val="0"/>
                                                  <w:marBottom w:val="0"/>
                                                  <w:divBdr>
                                                    <w:top w:val="none" w:sz="0" w:space="0" w:color="auto"/>
                                                    <w:left w:val="none" w:sz="0" w:space="0" w:color="auto"/>
                                                    <w:bottom w:val="none" w:sz="0" w:space="0" w:color="auto"/>
                                                    <w:right w:val="none" w:sz="0" w:space="0" w:color="auto"/>
                                                  </w:divBdr>
                                                </w:div>
                                                <w:div w:id="428701778">
                                                  <w:marLeft w:val="0"/>
                                                  <w:marRight w:val="0"/>
                                                  <w:marTop w:val="0"/>
                                                  <w:marBottom w:val="0"/>
                                                  <w:divBdr>
                                                    <w:top w:val="none" w:sz="0" w:space="0" w:color="auto"/>
                                                    <w:left w:val="none" w:sz="0" w:space="0" w:color="auto"/>
                                                    <w:bottom w:val="none" w:sz="0" w:space="0" w:color="auto"/>
                                                    <w:right w:val="none" w:sz="0" w:space="0" w:color="auto"/>
                                                  </w:divBdr>
                                                </w:div>
                                                <w:div w:id="37896321">
                                                  <w:marLeft w:val="0"/>
                                                  <w:marRight w:val="0"/>
                                                  <w:marTop w:val="0"/>
                                                  <w:marBottom w:val="0"/>
                                                  <w:divBdr>
                                                    <w:top w:val="none" w:sz="0" w:space="0" w:color="auto"/>
                                                    <w:left w:val="none" w:sz="0" w:space="0" w:color="auto"/>
                                                    <w:bottom w:val="none" w:sz="0" w:space="0" w:color="auto"/>
                                                    <w:right w:val="none" w:sz="0" w:space="0" w:color="auto"/>
                                                  </w:divBdr>
                                                </w:div>
                                                <w:div w:id="1010568024">
                                                  <w:marLeft w:val="0"/>
                                                  <w:marRight w:val="0"/>
                                                  <w:marTop w:val="0"/>
                                                  <w:marBottom w:val="0"/>
                                                  <w:divBdr>
                                                    <w:top w:val="none" w:sz="0" w:space="0" w:color="auto"/>
                                                    <w:left w:val="none" w:sz="0" w:space="0" w:color="auto"/>
                                                    <w:bottom w:val="none" w:sz="0" w:space="0" w:color="auto"/>
                                                    <w:right w:val="none" w:sz="0" w:space="0" w:color="auto"/>
                                                  </w:divBdr>
                                                </w:div>
                                                <w:div w:id="795565392">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359281153">
                                                  <w:marLeft w:val="0"/>
                                                  <w:marRight w:val="0"/>
                                                  <w:marTop w:val="0"/>
                                                  <w:marBottom w:val="0"/>
                                                  <w:divBdr>
                                                    <w:top w:val="none" w:sz="0" w:space="0" w:color="auto"/>
                                                    <w:left w:val="none" w:sz="0" w:space="0" w:color="auto"/>
                                                    <w:bottom w:val="none" w:sz="0" w:space="0" w:color="auto"/>
                                                    <w:right w:val="none" w:sz="0" w:space="0" w:color="auto"/>
                                                  </w:divBdr>
                                                </w:div>
                                                <w:div w:id="1614630559">
                                                  <w:marLeft w:val="0"/>
                                                  <w:marRight w:val="0"/>
                                                  <w:marTop w:val="0"/>
                                                  <w:marBottom w:val="0"/>
                                                  <w:divBdr>
                                                    <w:top w:val="none" w:sz="0" w:space="0" w:color="auto"/>
                                                    <w:left w:val="none" w:sz="0" w:space="0" w:color="auto"/>
                                                    <w:bottom w:val="none" w:sz="0" w:space="0" w:color="auto"/>
                                                    <w:right w:val="none" w:sz="0" w:space="0" w:color="auto"/>
                                                  </w:divBdr>
                                                </w:div>
                                                <w:div w:id="1027297817">
                                                  <w:marLeft w:val="0"/>
                                                  <w:marRight w:val="0"/>
                                                  <w:marTop w:val="0"/>
                                                  <w:marBottom w:val="0"/>
                                                  <w:divBdr>
                                                    <w:top w:val="none" w:sz="0" w:space="0" w:color="auto"/>
                                                    <w:left w:val="none" w:sz="0" w:space="0" w:color="auto"/>
                                                    <w:bottom w:val="none" w:sz="0" w:space="0" w:color="auto"/>
                                                    <w:right w:val="none" w:sz="0" w:space="0" w:color="auto"/>
                                                  </w:divBdr>
                                                </w:div>
                                                <w:div w:id="807431186">
                                                  <w:marLeft w:val="0"/>
                                                  <w:marRight w:val="0"/>
                                                  <w:marTop w:val="0"/>
                                                  <w:marBottom w:val="0"/>
                                                  <w:divBdr>
                                                    <w:top w:val="none" w:sz="0" w:space="0" w:color="auto"/>
                                                    <w:left w:val="none" w:sz="0" w:space="0" w:color="auto"/>
                                                    <w:bottom w:val="none" w:sz="0" w:space="0" w:color="auto"/>
                                                    <w:right w:val="none" w:sz="0" w:space="0" w:color="auto"/>
                                                  </w:divBdr>
                                                </w:div>
                                                <w:div w:id="543563365">
                                                  <w:marLeft w:val="0"/>
                                                  <w:marRight w:val="0"/>
                                                  <w:marTop w:val="0"/>
                                                  <w:marBottom w:val="0"/>
                                                  <w:divBdr>
                                                    <w:top w:val="none" w:sz="0" w:space="0" w:color="auto"/>
                                                    <w:left w:val="none" w:sz="0" w:space="0" w:color="auto"/>
                                                    <w:bottom w:val="none" w:sz="0" w:space="0" w:color="auto"/>
                                                    <w:right w:val="none" w:sz="0" w:space="0" w:color="auto"/>
                                                  </w:divBdr>
                                                </w:div>
                                                <w:div w:id="499083077">
                                                  <w:marLeft w:val="0"/>
                                                  <w:marRight w:val="0"/>
                                                  <w:marTop w:val="0"/>
                                                  <w:marBottom w:val="0"/>
                                                  <w:divBdr>
                                                    <w:top w:val="none" w:sz="0" w:space="0" w:color="auto"/>
                                                    <w:left w:val="none" w:sz="0" w:space="0" w:color="auto"/>
                                                    <w:bottom w:val="none" w:sz="0" w:space="0" w:color="auto"/>
                                                    <w:right w:val="none" w:sz="0" w:space="0" w:color="auto"/>
                                                  </w:divBdr>
                                                </w:div>
                                                <w:div w:id="1580627396">
                                                  <w:marLeft w:val="0"/>
                                                  <w:marRight w:val="0"/>
                                                  <w:marTop w:val="0"/>
                                                  <w:marBottom w:val="0"/>
                                                  <w:divBdr>
                                                    <w:top w:val="none" w:sz="0" w:space="0" w:color="auto"/>
                                                    <w:left w:val="none" w:sz="0" w:space="0" w:color="auto"/>
                                                    <w:bottom w:val="none" w:sz="0" w:space="0" w:color="auto"/>
                                                    <w:right w:val="none" w:sz="0" w:space="0" w:color="auto"/>
                                                  </w:divBdr>
                                                </w:div>
                                                <w:div w:id="177814829">
                                                  <w:marLeft w:val="0"/>
                                                  <w:marRight w:val="0"/>
                                                  <w:marTop w:val="0"/>
                                                  <w:marBottom w:val="0"/>
                                                  <w:divBdr>
                                                    <w:top w:val="none" w:sz="0" w:space="0" w:color="auto"/>
                                                    <w:left w:val="none" w:sz="0" w:space="0" w:color="auto"/>
                                                    <w:bottom w:val="none" w:sz="0" w:space="0" w:color="auto"/>
                                                    <w:right w:val="none" w:sz="0" w:space="0" w:color="auto"/>
                                                  </w:divBdr>
                                                </w:div>
                                                <w:div w:id="165444982">
                                                  <w:marLeft w:val="0"/>
                                                  <w:marRight w:val="0"/>
                                                  <w:marTop w:val="0"/>
                                                  <w:marBottom w:val="0"/>
                                                  <w:divBdr>
                                                    <w:top w:val="none" w:sz="0" w:space="0" w:color="auto"/>
                                                    <w:left w:val="none" w:sz="0" w:space="0" w:color="auto"/>
                                                    <w:bottom w:val="none" w:sz="0" w:space="0" w:color="auto"/>
                                                    <w:right w:val="none" w:sz="0" w:space="0" w:color="auto"/>
                                                  </w:divBdr>
                                                </w:div>
                                                <w:div w:id="1433477645">
                                                  <w:marLeft w:val="0"/>
                                                  <w:marRight w:val="0"/>
                                                  <w:marTop w:val="0"/>
                                                  <w:marBottom w:val="0"/>
                                                  <w:divBdr>
                                                    <w:top w:val="none" w:sz="0" w:space="0" w:color="auto"/>
                                                    <w:left w:val="none" w:sz="0" w:space="0" w:color="auto"/>
                                                    <w:bottom w:val="none" w:sz="0" w:space="0" w:color="auto"/>
                                                    <w:right w:val="none" w:sz="0" w:space="0" w:color="auto"/>
                                                  </w:divBdr>
                                                </w:div>
                                                <w:div w:id="1849785965">
                                                  <w:marLeft w:val="0"/>
                                                  <w:marRight w:val="0"/>
                                                  <w:marTop w:val="0"/>
                                                  <w:marBottom w:val="0"/>
                                                  <w:divBdr>
                                                    <w:top w:val="none" w:sz="0" w:space="0" w:color="auto"/>
                                                    <w:left w:val="none" w:sz="0" w:space="0" w:color="auto"/>
                                                    <w:bottom w:val="none" w:sz="0" w:space="0" w:color="auto"/>
                                                    <w:right w:val="none" w:sz="0" w:space="0" w:color="auto"/>
                                                  </w:divBdr>
                                                </w:div>
                                                <w:div w:id="1021587970">
                                                  <w:marLeft w:val="0"/>
                                                  <w:marRight w:val="0"/>
                                                  <w:marTop w:val="0"/>
                                                  <w:marBottom w:val="0"/>
                                                  <w:divBdr>
                                                    <w:top w:val="none" w:sz="0" w:space="0" w:color="auto"/>
                                                    <w:left w:val="none" w:sz="0" w:space="0" w:color="auto"/>
                                                    <w:bottom w:val="none" w:sz="0" w:space="0" w:color="auto"/>
                                                    <w:right w:val="none" w:sz="0" w:space="0" w:color="auto"/>
                                                  </w:divBdr>
                                                </w:div>
                                                <w:div w:id="154809607">
                                                  <w:marLeft w:val="0"/>
                                                  <w:marRight w:val="0"/>
                                                  <w:marTop w:val="0"/>
                                                  <w:marBottom w:val="0"/>
                                                  <w:divBdr>
                                                    <w:top w:val="none" w:sz="0" w:space="0" w:color="auto"/>
                                                    <w:left w:val="none" w:sz="0" w:space="0" w:color="auto"/>
                                                    <w:bottom w:val="none" w:sz="0" w:space="0" w:color="auto"/>
                                                    <w:right w:val="none" w:sz="0" w:space="0" w:color="auto"/>
                                                  </w:divBdr>
                                                </w:div>
                                                <w:div w:id="1803765526">
                                                  <w:marLeft w:val="0"/>
                                                  <w:marRight w:val="0"/>
                                                  <w:marTop w:val="0"/>
                                                  <w:marBottom w:val="0"/>
                                                  <w:divBdr>
                                                    <w:top w:val="none" w:sz="0" w:space="0" w:color="auto"/>
                                                    <w:left w:val="none" w:sz="0" w:space="0" w:color="auto"/>
                                                    <w:bottom w:val="none" w:sz="0" w:space="0" w:color="auto"/>
                                                    <w:right w:val="none" w:sz="0" w:space="0" w:color="auto"/>
                                                  </w:divBdr>
                                                </w:div>
                                                <w:div w:id="816844205">
                                                  <w:marLeft w:val="0"/>
                                                  <w:marRight w:val="0"/>
                                                  <w:marTop w:val="0"/>
                                                  <w:marBottom w:val="0"/>
                                                  <w:divBdr>
                                                    <w:top w:val="none" w:sz="0" w:space="0" w:color="auto"/>
                                                    <w:left w:val="none" w:sz="0" w:space="0" w:color="auto"/>
                                                    <w:bottom w:val="none" w:sz="0" w:space="0" w:color="auto"/>
                                                    <w:right w:val="none" w:sz="0" w:space="0" w:color="auto"/>
                                                  </w:divBdr>
                                                </w:div>
                                                <w:div w:id="588543829">
                                                  <w:marLeft w:val="0"/>
                                                  <w:marRight w:val="0"/>
                                                  <w:marTop w:val="0"/>
                                                  <w:marBottom w:val="0"/>
                                                  <w:divBdr>
                                                    <w:top w:val="none" w:sz="0" w:space="0" w:color="auto"/>
                                                    <w:left w:val="none" w:sz="0" w:space="0" w:color="auto"/>
                                                    <w:bottom w:val="none" w:sz="0" w:space="0" w:color="auto"/>
                                                    <w:right w:val="none" w:sz="0" w:space="0" w:color="auto"/>
                                                  </w:divBdr>
                                                </w:div>
                                                <w:div w:id="414592986">
                                                  <w:marLeft w:val="0"/>
                                                  <w:marRight w:val="0"/>
                                                  <w:marTop w:val="0"/>
                                                  <w:marBottom w:val="0"/>
                                                  <w:divBdr>
                                                    <w:top w:val="none" w:sz="0" w:space="0" w:color="auto"/>
                                                    <w:left w:val="none" w:sz="0" w:space="0" w:color="auto"/>
                                                    <w:bottom w:val="none" w:sz="0" w:space="0" w:color="auto"/>
                                                    <w:right w:val="none" w:sz="0" w:space="0" w:color="auto"/>
                                                  </w:divBdr>
                                                </w:div>
                                                <w:div w:id="1413313157">
                                                  <w:marLeft w:val="0"/>
                                                  <w:marRight w:val="0"/>
                                                  <w:marTop w:val="0"/>
                                                  <w:marBottom w:val="0"/>
                                                  <w:divBdr>
                                                    <w:top w:val="none" w:sz="0" w:space="0" w:color="auto"/>
                                                    <w:left w:val="none" w:sz="0" w:space="0" w:color="auto"/>
                                                    <w:bottom w:val="none" w:sz="0" w:space="0" w:color="auto"/>
                                                    <w:right w:val="none" w:sz="0" w:space="0" w:color="auto"/>
                                                  </w:divBdr>
                                                </w:div>
                                                <w:div w:id="1990471819">
                                                  <w:marLeft w:val="0"/>
                                                  <w:marRight w:val="0"/>
                                                  <w:marTop w:val="0"/>
                                                  <w:marBottom w:val="0"/>
                                                  <w:divBdr>
                                                    <w:top w:val="none" w:sz="0" w:space="0" w:color="auto"/>
                                                    <w:left w:val="none" w:sz="0" w:space="0" w:color="auto"/>
                                                    <w:bottom w:val="none" w:sz="0" w:space="0" w:color="auto"/>
                                                    <w:right w:val="none" w:sz="0" w:space="0" w:color="auto"/>
                                                  </w:divBdr>
                                                </w:div>
                                                <w:div w:id="1756508739">
                                                  <w:marLeft w:val="0"/>
                                                  <w:marRight w:val="0"/>
                                                  <w:marTop w:val="0"/>
                                                  <w:marBottom w:val="0"/>
                                                  <w:divBdr>
                                                    <w:top w:val="none" w:sz="0" w:space="0" w:color="auto"/>
                                                    <w:left w:val="none" w:sz="0" w:space="0" w:color="auto"/>
                                                    <w:bottom w:val="none" w:sz="0" w:space="0" w:color="auto"/>
                                                    <w:right w:val="none" w:sz="0" w:space="0" w:color="auto"/>
                                                  </w:divBdr>
                                                </w:div>
                                                <w:div w:id="1188789727">
                                                  <w:marLeft w:val="0"/>
                                                  <w:marRight w:val="0"/>
                                                  <w:marTop w:val="0"/>
                                                  <w:marBottom w:val="0"/>
                                                  <w:divBdr>
                                                    <w:top w:val="none" w:sz="0" w:space="0" w:color="auto"/>
                                                    <w:left w:val="none" w:sz="0" w:space="0" w:color="auto"/>
                                                    <w:bottom w:val="none" w:sz="0" w:space="0" w:color="auto"/>
                                                    <w:right w:val="none" w:sz="0" w:space="0" w:color="auto"/>
                                                  </w:divBdr>
                                                </w:div>
                                                <w:div w:id="1912305402">
                                                  <w:marLeft w:val="0"/>
                                                  <w:marRight w:val="0"/>
                                                  <w:marTop w:val="0"/>
                                                  <w:marBottom w:val="0"/>
                                                  <w:divBdr>
                                                    <w:top w:val="none" w:sz="0" w:space="0" w:color="auto"/>
                                                    <w:left w:val="none" w:sz="0" w:space="0" w:color="auto"/>
                                                    <w:bottom w:val="none" w:sz="0" w:space="0" w:color="auto"/>
                                                    <w:right w:val="none" w:sz="0" w:space="0" w:color="auto"/>
                                                  </w:divBdr>
                                                </w:div>
                                                <w:div w:id="87627399">
                                                  <w:marLeft w:val="0"/>
                                                  <w:marRight w:val="0"/>
                                                  <w:marTop w:val="0"/>
                                                  <w:marBottom w:val="0"/>
                                                  <w:divBdr>
                                                    <w:top w:val="none" w:sz="0" w:space="0" w:color="auto"/>
                                                    <w:left w:val="none" w:sz="0" w:space="0" w:color="auto"/>
                                                    <w:bottom w:val="none" w:sz="0" w:space="0" w:color="auto"/>
                                                    <w:right w:val="none" w:sz="0" w:space="0" w:color="auto"/>
                                                  </w:divBdr>
                                                </w:div>
                                                <w:div w:id="1020473709">
                                                  <w:marLeft w:val="0"/>
                                                  <w:marRight w:val="0"/>
                                                  <w:marTop w:val="0"/>
                                                  <w:marBottom w:val="0"/>
                                                  <w:divBdr>
                                                    <w:top w:val="none" w:sz="0" w:space="0" w:color="auto"/>
                                                    <w:left w:val="none" w:sz="0" w:space="0" w:color="auto"/>
                                                    <w:bottom w:val="none" w:sz="0" w:space="0" w:color="auto"/>
                                                    <w:right w:val="none" w:sz="0" w:space="0" w:color="auto"/>
                                                  </w:divBdr>
                                                </w:div>
                                                <w:div w:id="1050230465">
                                                  <w:marLeft w:val="0"/>
                                                  <w:marRight w:val="0"/>
                                                  <w:marTop w:val="0"/>
                                                  <w:marBottom w:val="0"/>
                                                  <w:divBdr>
                                                    <w:top w:val="none" w:sz="0" w:space="0" w:color="auto"/>
                                                    <w:left w:val="none" w:sz="0" w:space="0" w:color="auto"/>
                                                    <w:bottom w:val="none" w:sz="0" w:space="0" w:color="auto"/>
                                                    <w:right w:val="none" w:sz="0" w:space="0" w:color="auto"/>
                                                  </w:divBdr>
                                                </w:div>
                                                <w:div w:id="482088180">
                                                  <w:marLeft w:val="0"/>
                                                  <w:marRight w:val="0"/>
                                                  <w:marTop w:val="0"/>
                                                  <w:marBottom w:val="0"/>
                                                  <w:divBdr>
                                                    <w:top w:val="none" w:sz="0" w:space="0" w:color="auto"/>
                                                    <w:left w:val="none" w:sz="0" w:space="0" w:color="auto"/>
                                                    <w:bottom w:val="none" w:sz="0" w:space="0" w:color="auto"/>
                                                    <w:right w:val="none" w:sz="0" w:space="0" w:color="auto"/>
                                                  </w:divBdr>
                                                </w:div>
                                                <w:div w:id="1493254750">
                                                  <w:marLeft w:val="0"/>
                                                  <w:marRight w:val="0"/>
                                                  <w:marTop w:val="0"/>
                                                  <w:marBottom w:val="0"/>
                                                  <w:divBdr>
                                                    <w:top w:val="none" w:sz="0" w:space="0" w:color="auto"/>
                                                    <w:left w:val="none" w:sz="0" w:space="0" w:color="auto"/>
                                                    <w:bottom w:val="none" w:sz="0" w:space="0" w:color="auto"/>
                                                    <w:right w:val="none" w:sz="0" w:space="0" w:color="auto"/>
                                                  </w:divBdr>
                                                </w:div>
                                                <w:div w:id="783422222">
                                                  <w:marLeft w:val="0"/>
                                                  <w:marRight w:val="0"/>
                                                  <w:marTop w:val="0"/>
                                                  <w:marBottom w:val="0"/>
                                                  <w:divBdr>
                                                    <w:top w:val="none" w:sz="0" w:space="0" w:color="auto"/>
                                                    <w:left w:val="none" w:sz="0" w:space="0" w:color="auto"/>
                                                    <w:bottom w:val="none" w:sz="0" w:space="0" w:color="auto"/>
                                                    <w:right w:val="none" w:sz="0" w:space="0" w:color="auto"/>
                                                  </w:divBdr>
                                                </w:div>
                                                <w:div w:id="141234042">
                                                  <w:marLeft w:val="0"/>
                                                  <w:marRight w:val="0"/>
                                                  <w:marTop w:val="0"/>
                                                  <w:marBottom w:val="0"/>
                                                  <w:divBdr>
                                                    <w:top w:val="none" w:sz="0" w:space="0" w:color="auto"/>
                                                    <w:left w:val="none" w:sz="0" w:space="0" w:color="auto"/>
                                                    <w:bottom w:val="none" w:sz="0" w:space="0" w:color="auto"/>
                                                    <w:right w:val="none" w:sz="0" w:space="0" w:color="auto"/>
                                                  </w:divBdr>
                                                </w:div>
                                                <w:div w:id="1318724593">
                                                  <w:marLeft w:val="0"/>
                                                  <w:marRight w:val="0"/>
                                                  <w:marTop w:val="0"/>
                                                  <w:marBottom w:val="0"/>
                                                  <w:divBdr>
                                                    <w:top w:val="none" w:sz="0" w:space="0" w:color="auto"/>
                                                    <w:left w:val="none" w:sz="0" w:space="0" w:color="auto"/>
                                                    <w:bottom w:val="none" w:sz="0" w:space="0" w:color="auto"/>
                                                    <w:right w:val="none" w:sz="0" w:space="0" w:color="auto"/>
                                                  </w:divBdr>
                                                </w:div>
                                                <w:div w:id="1454179627">
                                                  <w:marLeft w:val="0"/>
                                                  <w:marRight w:val="0"/>
                                                  <w:marTop w:val="0"/>
                                                  <w:marBottom w:val="0"/>
                                                  <w:divBdr>
                                                    <w:top w:val="none" w:sz="0" w:space="0" w:color="auto"/>
                                                    <w:left w:val="none" w:sz="0" w:space="0" w:color="auto"/>
                                                    <w:bottom w:val="none" w:sz="0" w:space="0" w:color="auto"/>
                                                    <w:right w:val="none" w:sz="0" w:space="0" w:color="auto"/>
                                                  </w:divBdr>
                                                </w:div>
                                                <w:div w:id="1067920318">
                                                  <w:marLeft w:val="0"/>
                                                  <w:marRight w:val="0"/>
                                                  <w:marTop w:val="0"/>
                                                  <w:marBottom w:val="0"/>
                                                  <w:divBdr>
                                                    <w:top w:val="none" w:sz="0" w:space="0" w:color="auto"/>
                                                    <w:left w:val="none" w:sz="0" w:space="0" w:color="auto"/>
                                                    <w:bottom w:val="none" w:sz="0" w:space="0" w:color="auto"/>
                                                    <w:right w:val="none" w:sz="0" w:space="0" w:color="auto"/>
                                                  </w:divBdr>
                                                </w:div>
                                                <w:div w:id="699940026">
                                                  <w:marLeft w:val="0"/>
                                                  <w:marRight w:val="0"/>
                                                  <w:marTop w:val="0"/>
                                                  <w:marBottom w:val="0"/>
                                                  <w:divBdr>
                                                    <w:top w:val="none" w:sz="0" w:space="0" w:color="auto"/>
                                                    <w:left w:val="none" w:sz="0" w:space="0" w:color="auto"/>
                                                    <w:bottom w:val="none" w:sz="0" w:space="0" w:color="auto"/>
                                                    <w:right w:val="none" w:sz="0" w:space="0" w:color="auto"/>
                                                  </w:divBdr>
                                                </w:div>
                                                <w:div w:id="1097672466">
                                                  <w:marLeft w:val="0"/>
                                                  <w:marRight w:val="0"/>
                                                  <w:marTop w:val="0"/>
                                                  <w:marBottom w:val="0"/>
                                                  <w:divBdr>
                                                    <w:top w:val="none" w:sz="0" w:space="0" w:color="auto"/>
                                                    <w:left w:val="none" w:sz="0" w:space="0" w:color="auto"/>
                                                    <w:bottom w:val="none" w:sz="0" w:space="0" w:color="auto"/>
                                                    <w:right w:val="none" w:sz="0" w:space="0" w:color="auto"/>
                                                  </w:divBdr>
                                                </w:div>
                                                <w:div w:id="2131126557">
                                                  <w:marLeft w:val="0"/>
                                                  <w:marRight w:val="0"/>
                                                  <w:marTop w:val="0"/>
                                                  <w:marBottom w:val="0"/>
                                                  <w:divBdr>
                                                    <w:top w:val="none" w:sz="0" w:space="0" w:color="auto"/>
                                                    <w:left w:val="none" w:sz="0" w:space="0" w:color="auto"/>
                                                    <w:bottom w:val="none" w:sz="0" w:space="0" w:color="auto"/>
                                                    <w:right w:val="none" w:sz="0" w:space="0" w:color="auto"/>
                                                  </w:divBdr>
                                                </w:div>
                                                <w:div w:id="846485263">
                                                  <w:marLeft w:val="0"/>
                                                  <w:marRight w:val="0"/>
                                                  <w:marTop w:val="0"/>
                                                  <w:marBottom w:val="0"/>
                                                  <w:divBdr>
                                                    <w:top w:val="none" w:sz="0" w:space="0" w:color="auto"/>
                                                    <w:left w:val="none" w:sz="0" w:space="0" w:color="auto"/>
                                                    <w:bottom w:val="none" w:sz="0" w:space="0" w:color="auto"/>
                                                    <w:right w:val="none" w:sz="0" w:space="0" w:color="auto"/>
                                                  </w:divBdr>
                                                </w:div>
                                                <w:div w:id="93018682">
                                                  <w:marLeft w:val="0"/>
                                                  <w:marRight w:val="0"/>
                                                  <w:marTop w:val="0"/>
                                                  <w:marBottom w:val="0"/>
                                                  <w:divBdr>
                                                    <w:top w:val="none" w:sz="0" w:space="0" w:color="auto"/>
                                                    <w:left w:val="none" w:sz="0" w:space="0" w:color="auto"/>
                                                    <w:bottom w:val="none" w:sz="0" w:space="0" w:color="auto"/>
                                                    <w:right w:val="none" w:sz="0" w:space="0" w:color="auto"/>
                                                  </w:divBdr>
                                                </w:div>
                                                <w:div w:id="2144693072">
                                                  <w:marLeft w:val="0"/>
                                                  <w:marRight w:val="0"/>
                                                  <w:marTop w:val="0"/>
                                                  <w:marBottom w:val="0"/>
                                                  <w:divBdr>
                                                    <w:top w:val="none" w:sz="0" w:space="0" w:color="auto"/>
                                                    <w:left w:val="none" w:sz="0" w:space="0" w:color="auto"/>
                                                    <w:bottom w:val="none" w:sz="0" w:space="0" w:color="auto"/>
                                                    <w:right w:val="none" w:sz="0" w:space="0" w:color="auto"/>
                                                  </w:divBdr>
                                                </w:div>
                                                <w:div w:id="277415009">
                                                  <w:marLeft w:val="0"/>
                                                  <w:marRight w:val="0"/>
                                                  <w:marTop w:val="0"/>
                                                  <w:marBottom w:val="0"/>
                                                  <w:divBdr>
                                                    <w:top w:val="none" w:sz="0" w:space="0" w:color="auto"/>
                                                    <w:left w:val="none" w:sz="0" w:space="0" w:color="auto"/>
                                                    <w:bottom w:val="none" w:sz="0" w:space="0" w:color="auto"/>
                                                    <w:right w:val="none" w:sz="0" w:space="0" w:color="auto"/>
                                                  </w:divBdr>
                                                </w:div>
                                                <w:div w:id="115108140">
                                                  <w:marLeft w:val="0"/>
                                                  <w:marRight w:val="0"/>
                                                  <w:marTop w:val="0"/>
                                                  <w:marBottom w:val="0"/>
                                                  <w:divBdr>
                                                    <w:top w:val="none" w:sz="0" w:space="0" w:color="auto"/>
                                                    <w:left w:val="none" w:sz="0" w:space="0" w:color="auto"/>
                                                    <w:bottom w:val="none" w:sz="0" w:space="0" w:color="auto"/>
                                                    <w:right w:val="none" w:sz="0" w:space="0" w:color="auto"/>
                                                  </w:divBdr>
                                                </w:div>
                                                <w:div w:id="2004820104">
                                                  <w:marLeft w:val="0"/>
                                                  <w:marRight w:val="0"/>
                                                  <w:marTop w:val="0"/>
                                                  <w:marBottom w:val="0"/>
                                                  <w:divBdr>
                                                    <w:top w:val="none" w:sz="0" w:space="0" w:color="auto"/>
                                                    <w:left w:val="none" w:sz="0" w:space="0" w:color="auto"/>
                                                    <w:bottom w:val="none" w:sz="0" w:space="0" w:color="auto"/>
                                                    <w:right w:val="none" w:sz="0" w:space="0" w:color="auto"/>
                                                  </w:divBdr>
                                                </w:div>
                                                <w:div w:id="372316848">
                                                  <w:marLeft w:val="0"/>
                                                  <w:marRight w:val="0"/>
                                                  <w:marTop w:val="0"/>
                                                  <w:marBottom w:val="0"/>
                                                  <w:divBdr>
                                                    <w:top w:val="none" w:sz="0" w:space="0" w:color="auto"/>
                                                    <w:left w:val="none" w:sz="0" w:space="0" w:color="auto"/>
                                                    <w:bottom w:val="none" w:sz="0" w:space="0" w:color="auto"/>
                                                    <w:right w:val="none" w:sz="0" w:space="0" w:color="auto"/>
                                                  </w:divBdr>
                                                </w:div>
                                                <w:div w:id="1331102778">
                                                  <w:marLeft w:val="0"/>
                                                  <w:marRight w:val="0"/>
                                                  <w:marTop w:val="0"/>
                                                  <w:marBottom w:val="0"/>
                                                  <w:divBdr>
                                                    <w:top w:val="none" w:sz="0" w:space="0" w:color="auto"/>
                                                    <w:left w:val="none" w:sz="0" w:space="0" w:color="auto"/>
                                                    <w:bottom w:val="none" w:sz="0" w:space="0" w:color="auto"/>
                                                    <w:right w:val="none" w:sz="0" w:space="0" w:color="auto"/>
                                                  </w:divBdr>
                                                </w:div>
                                                <w:div w:id="858277269">
                                                  <w:marLeft w:val="0"/>
                                                  <w:marRight w:val="0"/>
                                                  <w:marTop w:val="0"/>
                                                  <w:marBottom w:val="0"/>
                                                  <w:divBdr>
                                                    <w:top w:val="none" w:sz="0" w:space="0" w:color="auto"/>
                                                    <w:left w:val="none" w:sz="0" w:space="0" w:color="auto"/>
                                                    <w:bottom w:val="none" w:sz="0" w:space="0" w:color="auto"/>
                                                    <w:right w:val="none" w:sz="0" w:space="0" w:color="auto"/>
                                                  </w:divBdr>
                                                </w:div>
                                                <w:div w:id="20202855">
                                                  <w:marLeft w:val="0"/>
                                                  <w:marRight w:val="0"/>
                                                  <w:marTop w:val="0"/>
                                                  <w:marBottom w:val="0"/>
                                                  <w:divBdr>
                                                    <w:top w:val="none" w:sz="0" w:space="0" w:color="auto"/>
                                                    <w:left w:val="none" w:sz="0" w:space="0" w:color="auto"/>
                                                    <w:bottom w:val="none" w:sz="0" w:space="0" w:color="auto"/>
                                                    <w:right w:val="none" w:sz="0" w:space="0" w:color="auto"/>
                                                  </w:divBdr>
                                                </w:div>
                                                <w:div w:id="809176991">
                                                  <w:marLeft w:val="0"/>
                                                  <w:marRight w:val="0"/>
                                                  <w:marTop w:val="0"/>
                                                  <w:marBottom w:val="0"/>
                                                  <w:divBdr>
                                                    <w:top w:val="none" w:sz="0" w:space="0" w:color="auto"/>
                                                    <w:left w:val="none" w:sz="0" w:space="0" w:color="auto"/>
                                                    <w:bottom w:val="none" w:sz="0" w:space="0" w:color="auto"/>
                                                    <w:right w:val="none" w:sz="0" w:space="0" w:color="auto"/>
                                                  </w:divBdr>
                                                </w:div>
                                                <w:div w:id="1616403712">
                                                  <w:marLeft w:val="0"/>
                                                  <w:marRight w:val="0"/>
                                                  <w:marTop w:val="0"/>
                                                  <w:marBottom w:val="0"/>
                                                  <w:divBdr>
                                                    <w:top w:val="none" w:sz="0" w:space="0" w:color="auto"/>
                                                    <w:left w:val="none" w:sz="0" w:space="0" w:color="auto"/>
                                                    <w:bottom w:val="none" w:sz="0" w:space="0" w:color="auto"/>
                                                    <w:right w:val="none" w:sz="0" w:space="0" w:color="auto"/>
                                                  </w:divBdr>
                                                </w:div>
                                                <w:div w:id="1976786755">
                                                  <w:marLeft w:val="0"/>
                                                  <w:marRight w:val="0"/>
                                                  <w:marTop w:val="0"/>
                                                  <w:marBottom w:val="0"/>
                                                  <w:divBdr>
                                                    <w:top w:val="none" w:sz="0" w:space="0" w:color="auto"/>
                                                    <w:left w:val="none" w:sz="0" w:space="0" w:color="auto"/>
                                                    <w:bottom w:val="none" w:sz="0" w:space="0" w:color="auto"/>
                                                    <w:right w:val="none" w:sz="0" w:space="0" w:color="auto"/>
                                                  </w:divBdr>
                                                </w:div>
                                                <w:div w:id="1040786065">
                                                  <w:marLeft w:val="0"/>
                                                  <w:marRight w:val="0"/>
                                                  <w:marTop w:val="0"/>
                                                  <w:marBottom w:val="0"/>
                                                  <w:divBdr>
                                                    <w:top w:val="none" w:sz="0" w:space="0" w:color="auto"/>
                                                    <w:left w:val="none" w:sz="0" w:space="0" w:color="auto"/>
                                                    <w:bottom w:val="none" w:sz="0" w:space="0" w:color="auto"/>
                                                    <w:right w:val="none" w:sz="0" w:space="0" w:color="auto"/>
                                                  </w:divBdr>
                                                </w:div>
                                                <w:div w:id="518930724">
                                                  <w:marLeft w:val="0"/>
                                                  <w:marRight w:val="0"/>
                                                  <w:marTop w:val="0"/>
                                                  <w:marBottom w:val="0"/>
                                                  <w:divBdr>
                                                    <w:top w:val="none" w:sz="0" w:space="0" w:color="auto"/>
                                                    <w:left w:val="none" w:sz="0" w:space="0" w:color="auto"/>
                                                    <w:bottom w:val="none" w:sz="0" w:space="0" w:color="auto"/>
                                                    <w:right w:val="none" w:sz="0" w:space="0" w:color="auto"/>
                                                  </w:divBdr>
                                                </w:div>
                                                <w:div w:id="276134929">
                                                  <w:marLeft w:val="0"/>
                                                  <w:marRight w:val="0"/>
                                                  <w:marTop w:val="0"/>
                                                  <w:marBottom w:val="0"/>
                                                  <w:divBdr>
                                                    <w:top w:val="none" w:sz="0" w:space="0" w:color="auto"/>
                                                    <w:left w:val="none" w:sz="0" w:space="0" w:color="auto"/>
                                                    <w:bottom w:val="none" w:sz="0" w:space="0" w:color="auto"/>
                                                    <w:right w:val="none" w:sz="0" w:space="0" w:color="auto"/>
                                                  </w:divBdr>
                                                </w:div>
                                                <w:div w:id="1090271358">
                                                  <w:marLeft w:val="0"/>
                                                  <w:marRight w:val="0"/>
                                                  <w:marTop w:val="0"/>
                                                  <w:marBottom w:val="0"/>
                                                  <w:divBdr>
                                                    <w:top w:val="none" w:sz="0" w:space="0" w:color="auto"/>
                                                    <w:left w:val="none" w:sz="0" w:space="0" w:color="auto"/>
                                                    <w:bottom w:val="none" w:sz="0" w:space="0" w:color="auto"/>
                                                    <w:right w:val="none" w:sz="0" w:space="0" w:color="auto"/>
                                                  </w:divBdr>
                                                </w:div>
                                                <w:div w:id="1579242123">
                                                  <w:marLeft w:val="0"/>
                                                  <w:marRight w:val="0"/>
                                                  <w:marTop w:val="0"/>
                                                  <w:marBottom w:val="0"/>
                                                  <w:divBdr>
                                                    <w:top w:val="none" w:sz="0" w:space="0" w:color="auto"/>
                                                    <w:left w:val="none" w:sz="0" w:space="0" w:color="auto"/>
                                                    <w:bottom w:val="none" w:sz="0" w:space="0" w:color="auto"/>
                                                    <w:right w:val="none" w:sz="0" w:space="0" w:color="auto"/>
                                                  </w:divBdr>
                                                </w:div>
                                                <w:div w:id="804351449">
                                                  <w:marLeft w:val="0"/>
                                                  <w:marRight w:val="0"/>
                                                  <w:marTop w:val="0"/>
                                                  <w:marBottom w:val="0"/>
                                                  <w:divBdr>
                                                    <w:top w:val="none" w:sz="0" w:space="0" w:color="auto"/>
                                                    <w:left w:val="none" w:sz="0" w:space="0" w:color="auto"/>
                                                    <w:bottom w:val="none" w:sz="0" w:space="0" w:color="auto"/>
                                                    <w:right w:val="none" w:sz="0" w:space="0" w:color="auto"/>
                                                  </w:divBdr>
                                                </w:div>
                                                <w:div w:id="902564107">
                                                  <w:marLeft w:val="0"/>
                                                  <w:marRight w:val="0"/>
                                                  <w:marTop w:val="0"/>
                                                  <w:marBottom w:val="0"/>
                                                  <w:divBdr>
                                                    <w:top w:val="none" w:sz="0" w:space="0" w:color="auto"/>
                                                    <w:left w:val="none" w:sz="0" w:space="0" w:color="auto"/>
                                                    <w:bottom w:val="none" w:sz="0" w:space="0" w:color="auto"/>
                                                    <w:right w:val="none" w:sz="0" w:space="0" w:color="auto"/>
                                                  </w:divBdr>
                                                </w:div>
                                                <w:div w:id="1807889082">
                                                  <w:marLeft w:val="0"/>
                                                  <w:marRight w:val="0"/>
                                                  <w:marTop w:val="0"/>
                                                  <w:marBottom w:val="0"/>
                                                  <w:divBdr>
                                                    <w:top w:val="none" w:sz="0" w:space="0" w:color="auto"/>
                                                    <w:left w:val="none" w:sz="0" w:space="0" w:color="auto"/>
                                                    <w:bottom w:val="none" w:sz="0" w:space="0" w:color="auto"/>
                                                    <w:right w:val="none" w:sz="0" w:space="0" w:color="auto"/>
                                                  </w:divBdr>
                                                </w:div>
                                                <w:div w:id="593629544">
                                                  <w:marLeft w:val="0"/>
                                                  <w:marRight w:val="0"/>
                                                  <w:marTop w:val="0"/>
                                                  <w:marBottom w:val="0"/>
                                                  <w:divBdr>
                                                    <w:top w:val="none" w:sz="0" w:space="0" w:color="auto"/>
                                                    <w:left w:val="none" w:sz="0" w:space="0" w:color="auto"/>
                                                    <w:bottom w:val="none" w:sz="0" w:space="0" w:color="auto"/>
                                                    <w:right w:val="none" w:sz="0" w:space="0" w:color="auto"/>
                                                  </w:divBdr>
                                                </w:div>
                                                <w:div w:id="1441995817">
                                                  <w:marLeft w:val="0"/>
                                                  <w:marRight w:val="0"/>
                                                  <w:marTop w:val="0"/>
                                                  <w:marBottom w:val="0"/>
                                                  <w:divBdr>
                                                    <w:top w:val="none" w:sz="0" w:space="0" w:color="auto"/>
                                                    <w:left w:val="none" w:sz="0" w:space="0" w:color="auto"/>
                                                    <w:bottom w:val="none" w:sz="0" w:space="0" w:color="auto"/>
                                                    <w:right w:val="none" w:sz="0" w:space="0" w:color="auto"/>
                                                  </w:divBdr>
                                                </w:div>
                                                <w:div w:id="1649746194">
                                                  <w:marLeft w:val="0"/>
                                                  <w:marRight w:val="0"/>
                                                  <w:marTop w:val="0"/>
                                                  <w:marBottom w:val="0"/>
                                                  <w:divBdr>
                                                    <w:top w:val="none" w:sz="0" w:space="0" w:color="auto"/>
                                                    <w:left w:val="none" w:sz="0" w:space="0" w:color="auto"/>
                                                    <w:bottom w:val="none" w:sz="0" w:space="0" w:color="auto"/>
                                                    <w:right w:val="none" w:sz="0" w:space="0" w:color="auto"/>
                                                  </w:divBdr>
                                                </w:div>
                                                <w:div w:id="875853655">
                                                  <w:marLeft w:val="0"/>
                                                  <w:marRight w:val="0"/>
                                                  <w:marTop w:val="0"/>
                                                  <w:marBottom w:val="0"/>
                                                  <w:divBdr>
                                                    <w:top w:val="none" w:sz="0" w:space="0" w:color="auto"/>
                                                    <w:left w:val="none" w:sz="0" w:space="0" w:color="auto"/>
                                                    <w:bottom w:val="none" w:sz="0" w:space="0" w:color="auto"/>
                                                    <w:right w:val="none" w:sz="0" w:space="0" w:color="auto"/>
                                                  </w:divBdr>
                                                </w:div>
                                                <w:div w:id="1765375036">
                                                  <w:marLeft w:val="0"/>
                                                  <w:marRight w:val="0"/>
                                                  <w:marTop w:val="0"/>
                                                  <w:marBottom w:val="0"/>
                                                  <w:divBdr>
                                                    <w:top w:val="none" w:sz="0" w:space="0" w:color="auto"/>
                                                    <w:left w:val="none" w:sz="0" w:space="0" w:color="auto"/>
                                                    <w:bottom w:val="none" w:sz="0" w:space="0" w:color="auto"/>
                                                    <w:right w:val="none" w:sz="0" w:space="0" w:color="auto"/>
                                                  </w:divBdr>
                                                </w:div>
                                                <w:div w:id="730544366">
                                                  <w:marLeft w:val="0"/>
                                                  <w:marRight w:val="0"/>
                                                  <w:marTop w:val="0"/>
                                                  <w:marBottom w:val="0"/>
                                                  <w:divBdr>
                                                    <w:top w:val="none" w:sz="0" w:space="0" w:color="auto"/>
                                                    <w:left w:val="none" w:sz="0" w:space="0" w:color="auto"/>
                                                    <w:bottom w:val="none" w:sz="0" w:space="0" w:color="auto"/>
                                                    <w:right w:val="none" w:sz="0" w:space="0" w:color="auto"/>
                                                  </w:divBdr>
                                                </w:div>
                                                <w:div w:id="639925047">
                                                  <w:marLeft w:val="0"/>
                                                  <w:marRight w:val="0"/>
                                                  <w:marTop w:val="0"/>
                                                  <w:marBottom w:val="0"/>
                                                  <w:divBdr>
                                                    <w:top w:val="none" w:sz="0" w:space="0" w:color="auto"/>
                                                    <w:left w:val="none" w:sz="0" w:space="0" w:color="auto"/>
                                                    <w:bottom w:val="none" w:sz="0" w:space="0" w:color="auto"/>
                                                    <w:right w:val="none" w:sz="0" w:space="0" w:color="auto"/>
                                                  </w:divBdr>
                                                </w:div>
                                                <w:div w:id="447285794">
                                                  <w:marLeft w:val="0"/>
                                                  <w:marRight w:val="0"/>
                                                  <w:marTop w:val="0"/>
                                                  <w:marBottom w:val="0"/>
                                                  <w:divBdr>
                                                    <w:top w:val="none" w:sz="0" w:space="0" w:color="auto"/>
                                                    <w:left w:val="none" w:sz="0" w:space="0" w:color="auto"/>
                                                    <w:bottom w:val="none" w:sz="0" w:space="0" w:color="auto"/>
                                                    <w:right w:val="none" w:sz="0" w:space="0" w:color="auto"/>
                                                  </w:divBdr>
                                                </w:div>
                                                <w:div w:id="1330215587">
                                                  <w:marLeft w:val="0"/>
                                                  <w:marRight w:val="0"/>
                                                  <w:marTop w:val="0"/>
                                                  <w:marBottom w:val="0"/>
                                                  <w:divBdr>
                                                    <w:top w:val="none" w:sz="0" w:space="0" w:color="auto"/>
                                                    <w:left w:val="none" w:sz="0" w:space="0" w:color="auto"/>
                                                    <w:bottom w:val="none" w:sz="0" w:space="0" w:color="auto"/>
                                                    <w:right w:val="none" w:sz="0" w:space="0" w:color="auto"/>
                                                  </w:divBdr>
                                                </w:div>
                                                <w:div w:id="2121875591">
                                                  <w:marLeft w:val="0"/>
                                                  <w:marRight w:val="0"/>
                                                  <w:marTop w:val="0"/>
                                                  <w:marBottom w:val="0"/>
                                                  <w:divBdr>
                                                    <w:top w:val="none" w:sz="0" w:space="0" w:color="auto"/>
                                                    <w:left w:val="none" w:sz="0" w:space="0" w:color="auto"/>
                                                    <w:bottom w:val="none" w:sz="0" w:space="0" w:color="auto"/>
                                                    <w:right w:val="none" w:sz="0" w:space="0" w:color="auto"/>
                                                  </w:divBdr>
                                                </w:div>
                                                <w:div w:id="672730224">
                                                  <w:marLeft w:val="0"/>
                                                  <w:marRight w:val="0"/>
                                                  <w:marTop w:val="0"/>
                                                  <w:marBottom w:val="0"/>
                                                  <w:divBdr>
                                                    <w:top w:val="none" w:sz="0" w:space="0" w:color="auto"/>
                                                    <w:left w:val="none" w:sz="0" w:space="0" w:color="auto"/>
                                                    <w:bottom w:val="none" w:sz="0" w:space="0" w:color="auto"/>
                                                    <w:right w:val="none" w:sz="0" w:space="0" w:color="auto"/>
                                                  </w:divBdr>
                                                </w:div>
                                                <w:div w:id="1131825370">
                                                  <w:marLeft w:val="0"/>
                                                  <w:marRight w:val="0"/>
                                                  <w:marTop w:val="0"/>
                                                  <w:marBottom w:val="0"/>
                                                  <w:divBdr>
                                                    <w:top w:val="none" w:sz="0" w:space="0" w:color="auto"/>
                                                    <w:left w:val="none" w:sz="0" w:space="0" w:color="auto"/>
                                                    <w:bottom w:val="none" w:sz="0" w:space="0" w:color="auto"/>
                                                    <w:right w:val="none" w:sz="0" w:space="0" w:color="auto"/>
                                                  </w:divBdr>
                                                </w:div>
                                                <w:div w:id="1973556474">
                                                  <w:marLeft w:val="0"/>
                                                  <w:marRight w:val="0"/>
                                                  <w:marTop w:val="0"/>
                                                  <w:marBottom w:val="0"/>
                                                  <w:divBdr>
                                                    <w:top w:val="none" w:sz="0" w:space="0" w:color="auto"/>
                                                    <w:left w:val="none" w:sz="0" w:space="0" w:color="auto"/>
                                                    <w:bottom w:val="none" w:sz="0" w:space="0" w:color="auto"/>
                                                    <w:right w:val="none" w:sz="0" w:space="0" w:color="auto"/>
                                                  </w:divBdr>
                                                </w:div>
                                                <w:div w:id="1120756505">
                                                  <w:marLeft w:val="0"/>
                                                  <w:marRight w:val="0"/>
                                                  <w:marTop w:val="0"/>
                                                  <w:marBottom w:val="0"/>
                                                  <w:divBdr>
                                                    <w:top w:val="none" w:sz="0" w:space="0" w:color="auto"/>
                                                    <w:left w:val="none" w:sz="0" w:space="0" w:color="auto"/>
                                                    <w:bottom w:val="none" w:sz="0" w:space="0" w:color="auto"/>
                                                    <w:right w:val="none" w:sz="0" w:space="0" w:color="auto"/>
                                                  </w:divBdr>
                                                </w:div>
                                                <w:div w:id="1651594616">
                                                  <w:marLeft w:val="0"/>
                                                  <w:marRight w:val="0"/>
                                                  <w:marTop w:val="0"/>
                                                  <w:marBottom w:val="0"/>
                                                  <w:divBdr>
                                                    <w:top w:val="none" w:sz="0" w:space="0" w:color="auto"/>
                                                    <w:left w:val="none" w:sz="0" w:space="0" w:color="auto"/>
                                                    <w:bottom w:val="none" w:sz="0" w:space="0" w:color="auto"/>
                                                    <w:right w:val="none" w:sz="0" w:space="0" w:color="auto"/>
                                                  </w:divBdr>
                                                </w:div>
                                                <w:div w:id="1850564423">
                                                  <w:marLeft w:val="0"/>
                                                  <w:marRight w:val="0"/>
                                                  <w:marTop w:val="0"/>
                                                  <w:marBottom w:val="0"/>
                                                  <w:divBdr>
                                                    <w:top w:val="none" w:sz="0" w:space="0" w:color="auto"/>
                                                    <w:left w:val="none" w:sz="0" w:space="0" w:color="auto"/>
                                                    <w:bottom w:val="none" w:sz="0" w:space="0" w:color="auto"/>
                                                    <w:right w:val="none" w:sz="0" w:space="0" w:color="auto"/>
                                                  </w:divBdr>
                                                </w:div>
                                                <w:div w:id="1183738850">
                                                  <w:marLeft w:val="0"/>
                                                  <w:marRight w:val="0"/>
                                                  <w:marTop w:val="0"/>
                                                  <w:marBottom w:val="0"/>
                                                  <w:divBdr>
                                                    <w:top w:val="none" w:sz="0" w:space="0" w:color="auto"/>
                                                    <w:left w:val="none" w:sz="0" w:space="0" w:color="auto"/>
                                                    <w:bottom w:val="none" w:sz="0" w:space="0" w:color="auto"/>
                                                    <w:right w:val="none" w:sz="0" w:space="0" w:color="auto"/>
                                                  </w:divBdr>
                                                </w:div>
                                                <w:div w:id="1695573312">
                                                  <w:marLeft w:val="0"/>
                                                  <w:marRight w:val="0"/>
                                                  <w:marTop w:val="0"/>
                                                  <w:marBottom w:val="0"/>
                                                  <w:divBdr>
                                                    <w:top w:val="none" w:sz="0" w:space="0" w:color="auto"/>
                                                    <w:left w:val="none" w:sz="0" w:space="0" w:color="auto"/>
                                                    <w:bottom w:val="none" w:sz="0" w:space="0" w:color="auto"/>
                                                    <w:right w:val="none" w:sz="0" w:space="0" w:color="auto"/>
                                                  </w:divBdr>
                                                </w:div>
                                                <w:div w:id="1753895119">
                                                  <w:marLeft w:val="0"/>
                                                  <w:marRight w:val="0"/>
                                                  <w:marTop w:val="0"/>
                                                  <w:marBottom w:val="0"/>
                                                  <w:divBdr>
                                                    <w:top w:val="none" w:sz="0" w:space="0" w:color="auto"/>
                                                    <w:left w:val="none" w:sz="0" w:space="0" w:color="auto"/>
                                                    <w:bottom w:val="none" w:sz="0" w:space="0" w:color="auto"/>
                                                    <w:right w:val="none" w:sz="0" w:space="0" w:color="auto"/>
                                                  </w:divBdr>
                                                </w:div>
                                                <w:div w:id="1173451971">
                                                  <w:marLeft w:val="0"/>
                                                  <w:marRight w:val="0"/>
                                                  <w:marTop w:val="0"/>
                                                  <w:marBottom w:val="0"/>
                                                  <w:divBdr>
                                                    <w:top w:val="none" w:sz="0" w:space="0" w:color="auto"/>
                                                    <w:left w:val="none" w:sz="0" w:space="0" w:color="auto"/>
                                                    <w:bottom w:val="none" w:sz="0" w:space="0" w:color="auto"/>
                                                    <w:right w:val="none" w:sz="0" w:space="0" w:color="auto"/>
                                                  </w:divBdr>
                                                </w:div>
                                                <w:div w:id="85349554">
                                                  <w:marLeft w:val="0"/>
                                                  <w:marRight w:val="0"/>
                                                  <w:marTop w:val="0"/>
                                                  <w:marBottom w:val="0"/>
                                                  <w:divBdr>
                                                    <w:top w:val="none" w:sz="0" w:space="0" w:color="auto"/>
                                                    <w:left w:val="none" w:sz="0" w:space="0" w:color="auto"/>
                                                    <w:bottom w:val="none" w:sz="0" w:space="0" w:color="auto"/>
                                                    <w:right w:val="none" w:sz="0" w:space="0" w:color="auto"/>
                                                  </w:divBdr>
                                                </w:div>
                                                <w:div w:id="1132940286">
                                                  <w:marLeft w:val="0"/>
                                                  <w:marRight w:val="0"/>
                                                  <w:marTop w:val="0"/>
                                                  <w:marBottom w:val="0"/>
                                                  <w:divBdr>
                                                    <w:top w:val="none" w:sz="0" w:space="0" w:color="auto"/>
                                                    <w:left w:val="none" w:sz="0" w:space="0" w:color="auto"/>
                                                    <w:bottom w:val="none" w:sz="0" w:space="0" w:color="auto"/>
                                                    <w:right w:val="none" w:sz="0" w:space="0" w:color="auto"/>
                                                  </w:divBdr>
                                                </w:div>
                                                <w:div w:id="2080321540">
                                                  <w:marLeft w:val="0"/>
                                                  <w:marRight w:val="0"/>
                                                  <w:marTop w:val="0"/>
                                                  <w:marBottom w:val="0"/>
                                                  <w:divBdr>
                                                    <w:top w:val="none" w:sz="0" w:space="0" w:color="auto"/>
                                                    <w:left w:val="none" w:sz="0" w:space="0" w:color="auto"/>
                                                    <w:bottom w:val="none" w:sz="0" w:space="0" w:color="auto"/>
                                                    <w:right w:val="none" w:sz="0" w:space="0" w:color="auto"/>
                                                  </w:divBdr>
                                                </w:div>
                                                <w:div w:id="750273821">
                                                  <w:marLeft w:val="0"/>
                                                  <w:marRight w:val="0"/>
                                                  <w:marTop w:val="0"/>
                                                  <w:marBottom w:val="0"/>
                                                  <w:divBdr>
                                                    <w:top w:val="none" w:sz="0" w:space="0" w:color="auto"/>
                                                    <w:left w:val="none" w:sz="0" w:space="0" w:color="auto"/>
                                                    <w:bottom w:val="none" w:sz="0" w:space="0" w:color="auto"/>
                                                    <w:right w:val="none" w:sz="0" w:space="0" w:color="auto"/>
                                                  </w:divBdr>
                                                </w:div>
                                                <w:div w:id="154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2641</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Internal Audit</cp:lastModifiedBy>
  <cp:revision>2</cp:revision>
  <cp:lastPrinted>2019-04-15T14:26:00Z</cp:lastPrinted>
  <dcterms:created xsi:type="dcterms:W3CDTF">2025-12-01T12:58:00Z</dcterms:created>
  <dcterms:modified xsi:type="dcterms:W3CDTF">2025-12-01T12:58:00Z</dcterms:modified>
</cp:coreProperties>
</file>